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6DF" w:rsidRPr="00C047C0" w:rsidRDefault="005A66DF" w:rsidP="005A66DF">
      <w:pPr>
        <w:spacing w:line="360" w:lineRule="auto"/>
        <w:jc w:val="center"/>
        <w:rPr>
          <w:b/>
          <w:color w:val="000000"/>
          <w:sz w:val="32"/>
          <w:szCs w:val="32"/>
        </w:rPr>
      </w:pPr>
      <w:r w:rsidRPr="00C047C0">
        <w:rPr>
          <w:b/>
          <w:caps/>
          <w:color w:val="000000"/>
          <w:sz w:val="32"/>
          <w:szCs w:val="32"/>
        </w:rPr>
        <w:t>Методический план</w:t>
      </w:r>
    </w:p>
    <w:p w:rsidR="005A66DF" w:rsidRPr="000626A2" w:rsidRDefault="005A66DF" w:rsidP="005A66DF">
      <w:pPr>
        <w:jc w:val="center"/>
        <w:rPr>
          <w:sz w:val="28"/>
          <w:szCs w:val="28"/>
        </w:rPr>
      </w:pPr>
      <w:r w:rsidRPr="000626A2">
        <w:rPr>
          <w:sz w:val="28"/>
          <w:szCs w:val="28"/>
        </w:rPr>
        <w:t>проведения занятий с учащимися 2-го  курса ГПОБУ «Республиканского индустриально-промышленного колледжа» на 17 октября 2016 г.</w:t>
      </w:r>
    </w:p>
    <w:p w:rsidR="005A66DF" w:rsidRPr="000626A2" w:rsidRDefault="005A66DF" w:rsidP="005A66DF">
      <w:pPr>
        <w:rPr>
          <w:b/>
          <w:color w:val="000000"/>
          <w:sz w:val="28"/>
          <w:szCs w:val="28"/>
        </w:rPr>
      </w:pPr>
    </w:p>
    <w:p w:rsidR="005A66DF" w:rsidRDefault="005A66DF" w:rsidP="005A66DF">
      <w:pPr>
        <w:rPr>
          <w:sz w:val="28"/>
          <w:szCs w:val="28"/>
        </w:rPr>
      </w:pPr>
      <w:r w:rsidRPr="000F04C3">
        <w:rPr>
          <w:sz w:val="28"/>
          <w:szCs w:val="28"/>
        </w:rPr>
        <w:t>Тема №</w:t>
      </w:r>
      <w:r>
        <w:rPr>
          <w:sz w:val="28"/>
          <w:szCs w:val="28"/>
        </w:rPr>
        <w:t xml:space="preserve"> 5:    </w:t>
      </w:r>
      <w:r w:rsidRPr="000626A2">
        <w:rPr>
          <w:b/>
          <w:bCs/>
          <w:color w:val="000000"/>
          <w:sz w:val="28"/>
          <w:szCs w:val="28"/>
          <w:shd w:val="clear" w:color="auto" w:fill="FFFFFF"/>
        </w:rPr>
        <w:t>Пожарно-техническое и аварийно-спасательное оборудование.</w:t>
      </w:r>
      <w:r w:rsidRPr="000F04C3">
        <w:rPr>
          <w:sz w:val="28"/>
          <w:szCs w:val="28"/>
        </w:rPr>
        <w:t xml:space="preserve"> </w:t>
      </w:r>
    </w:p>
    <w:p w:rsidR="005A66DF" w:rsidRDefault="005A66DF" w:rsidP="005A66DF">
      <w:pPr>
        <w:rPr>
          <w:sz w:val="28"/>
          <w:szCs w:val="28"/>
        </w:rPr>
      </w:pPr>
    </w:p>
    <w:p w:rsidR="005A66DF" w:rsidRPr="005520FE" w:rsidRDefault="005A66DF" w:rsidP="005A66DF">
      <w:r w:rsidRPr="005520FE">
        <w:t xml:space="preserve">Вид занятия:  классно-групповое                                        </w:t>
      </w:r>
      <w:r>
        <w:t xml:space="preserve">                                                               </w:t>
      </w:r>
      <w:r w:rsidRPr="005520FE">
        <w:t xml:space="preserve">          Отводимое время: 4 (ч)</w:t>
      </w:r>
    </w:p>
    <w:p w:rsidR="005A66DF" w:rsidRPr="005520FE" w:rsidRDefault="005A66DF" w:rsidP="005A66DF">
      <w:pPr>
        <w:pBdr>
          <w:bottom w:val="single" w:sz="12" w:space="3" w:color="auto"/>
        </w:pBdr>
      </w:pPr>
    </w:p>
    <w:p w:rsidR="005A66DF" w:rsidRPr="005520FE" w:rsidRDefault="005A66DF" w:rsidP="005A66DF">
      <w:pPr>
        <w:pBdr>
          <w:bottom w:val="single" w:sz="12" w:space="3" w:color="auto"/>
        </w:pBdr>
        <w:rPr>
          <w:u w:val="single"/>
        </w:rPr>
      </w:pPr>
      <w:r w:rsidRPr="005520FE">
        <w:t>Цель занятия: Изучить данное занятие</w:t>
      </w:r>
    </w:p>
    <w:p w:rsidR="005A66DF" w:rsidRPr="005520FE" w:rsidRDefault="005A66DF" w:rsidP="005A66DF">
      <w:pPr>
        <w:pStyle w:val="ad"/>
        <w:rPr>
          <w:i/>
        </w:rPr>
      </w:pPr>
      <w:proofErr w:type="gramStart"/>
      <w:r w:rsidRPr="000F04C3">
        <w:t>(указать конкретные цели занятия</w:t>
      </w:r>
      <w:r w:rsidRPr="004B6FE1">
        <w:rPr>
          <w:i/>
        </w:rPr>
        <w:t>:</w:t>
      </w:r>
      <w:proofErr w:type="gramEnd"/>
      <w:r w:rsidRPr="004B6FE1">
        <w:rPr>
          <w:i/>
        </w:rPr>
        <w:t xml:space="preserve"> Классификация и виды пожарных рукавов.</w:t>
      </w:r>
      <w:r>
        <w:rPr>
          <w:i/>
        </w:rPr>
        <w:t xml:space="preserve"> </w:t>
      </w:r>
      <w:r w:rsidRPr="004B6FE1">
        <w:rPr>
          <w:i/>
        </w:rPr>
        <w:t>Всасывающие рукава, их назначение и краткая характеристика. Всасывающая сетка, ее назначение, устройство и использование.</w:t>
      </w:r>
      <w:r>
        <w:rPr>
          <w:i/>
        </w:rPr>
        <w:t xml:space="preserve"> </w:t>
      </w:r>
      <w:r w:rsidRPr="004B6FE1">
        <w:rPr>
          <w:i/>
        </w:rPr>
        <w:t xml:space="preserve">Напорные рукава, их назначение и краткая характеристика. Стандартная длина и диаметры </w:t>
      </w:r>
      <w:proofErr w:type="spellStart"/>
      <w:r w:rsidRPr="004B6FE1">
        <w:rPr>
          <w:i/>
        </w:rPr>
        <w:t>рукавов</w:t>
      </w:r>
      <w:proofErr w:type="gramStart"/>
      <w:r w:rsidRPr="004B6FE1">
        <w:rPr>
          <w:i/>
        </w:rPr>
        <w:t>.П</w:t>
      </w:r>
      <w:proofErr w:type="gramEnd"/>
      <w:r w:rsidRPr="004B6FE1">
        <w:rPr>
          <w:i/>
        </w:rPr>
        <w:t>орядок</w:t>
      </w:r>
      <w:proofErr w:type="spellEnd"/>
      <w:r w:rsidRPr="004B6FE1">
        <w:rPr>
          <w:i/>
        </w:rPr>
        <w:t xml:space="preserve"> эксплуатации, сбережения, ухода и испытания пожарных </w:t>
      </w:r>
      <w:proofErr w:type="spellStart"/>
      <w:r w:rsidRPr="004B6FE1">
        <w:rPr>
          <w:i/>
        </w:rPr>
        <w:t>рукавов.Соединительные</w:t>
      </w:r>
      <w:proofErr w:type="spellEnd"/>
      <w:r w:rsidRPr="004B6FE1">
        <w:rPr>
          <w:i/>
        </w:rPr>
        <w:t xml:space="preserve"> рукавные головки, прокладки, задержки, зажимы, сёдла, мостики, их назначение, устройство и порядок </w:t>
      </w:r>
      <w:proofErr w:type="spellStart"/>
      <w:r w:rsidRPr="004B6FE1">
        <w:rPr>
          <w:i/>
        </w:rPr>
        <w:t>применения.Пожарные</w:t>
      </w:r>
      <w:proofErr w:type="spellEnd"/>
      <w:r w:rsidRPr="004B6FE1">
        <w:rPr>
          <w:i/>
        </w:rPr>
        <w:t xml:space="preserve"> стволы для подачи воды (</w:t>
      </w:r>
      <w:proofErr w:type="spellStart"/>
      <w:r w:rsidRPr="004B6FE1">
        <w:rPr>
          <w:i/>
        </w:rPr>
        <w:t>перекрывные</w:t>
      </w:r>
      <w:proofErr w:type="spellEnd"/>
      <w:r w:rsidRPr="004B6FE1">
        <w:rPr>
          <w:i/>
        </w:rPr>
        <w:t>, распылители, комбинированные, лафетные), насадки и их назначение.</w:t>
      </w:r>
      <w:r w:rsidRPr="004B6FE1">
        <w:rPr>
          <w:rFonts w:ascii="Arial" w:hAnsi="Arial" w:cs="Arial"/>
          <w:color w:val="000000"/>
          <w:sz w:val="18"/>
          <w:szCs w:val="18"/>
        </w:rPr>
        <w:t xml:space="preserve"> </w:t>
      </w:r>
      <w:r w:rsidRPr="004B6FE1">
        <w:rPr>
          <w:i/>
          <w:color w:val="000000"/>
        </w:rPr>
        <w:t>Виды ручных пожарных лестниц. Назначение и устройство лестниц. Область и правила применения каждой лестницы. Основные технические характеристики ручных лестниц. Возможные неисправности в процессе работы с лестницами, их причины и способы устранения. Уход за лестницами и их сбережение. Порядок и сроки испытания ручных пожарных лестниц.</w:t>
      </w:r>
    </w:p>
    <w:p w:rsidR="005A66DF" w:rsidRPr="000F04C3" w:rsidRDefault="005A66DF" w:rsidP="005A66DF">
      <w:pPr>
        <w:pBdr>
          <w:bottom w:val="single" w:sz="12" w:space="3" w:color="auto"/>
        </w:pBdr>
        <w:jc w:val="both"/>
        <w:rPr>
          <w:sz w:val="28"/>
          <w:szCs w:val="28"/>
        </w:rPr>
      </w:pPr>
    </w:p>
    <w:p w:rsidR="005A66DF" w:rsidRPr="004B6FE1" w:rsidRDefault="005A66DF" w:rsidP="005A66DF">
      <w:pPr>
        <w:rPr>
          <w:sz w:val="24"/>
          <w:szCs w:val="24"/>
        </w:rPr>
      </w:pPr>
      <w:r w:rsidRPr="004B6FE1">
        <w:rPr>
          <w:sz w:val="24"/>
          <w:szCs w:val="24"/>
        </w:rPr>
        <w:t>1.</w:t>
      </w:r>
      <w:r w:rsidRPr="004B6FE1">
        <w:rPr>
          <w:b/>
          <w:sz w:val="24"/>
          <w:szCs w:val="24"/>
        </w:rPr>
        <w:t xml:space="preserve"> </w:t>
      </w:r>
      <w:r w:rsidRPr="004B6FE1">
        <w:rPr>
          <w:sz w:val="24"/>
          <w:szCs w:val="24"/>
        </w:rPr>
        <w:t>Литература, используемая при проведении занятия</w:t>
      </w:r>
      <w:r w:rsidRPr="004B6FE1">
        <w:rPr>
          <w:b/>
          <w:sz w:val="24"/>
          <w:szCs w:val="24"/>
        </w:rPr>
        <w:t>:</w:t>
      </w:r>
      <w:r w:rsidRPr="004B6FE1">
        <w:rPr>
          <w:sz w:val="24"/>
          <w:szCs w:val="24"/>
        </w:rPr>
        <w:t xml:space="preserve">  Методическое руководство по  организации и порядку эксплуатации пожарных рукавов 2007г. </w:t>
      </w:r>
    </w:p>
    <w:p w:rsidR="005A66DF" w:rsidRPr="00AB2240" w:rsidRDefault="005A66DF" w:rsidP="005A66DF">
      <w:pPr>
        <w:tabs>
          <w:tab w:val="left" w:pos="0"/>
        </w:tabs>
        <w:rPr>
          <w:sz w:val="28"/>
          <w:szCs w:val="28"/>
        </w:rPr>
      </w:pPr>
      <w:r>
        <w:rPr>
          <w:sz w:val="28"/>
          <w:szCs w:val="28"/>
        </w:rPr>
        <w:t>2.</w:t>
      </w:r>
      <w:r w:rsidRPr="007404C6">
        <w:rPr>
          <w:b/>
          <w:sz w:val="28"/>
          <w:szCs w:val="28"/>
        </w:rPr>
        <w:t>Развернутый план занятия</w:t>
      </w:r>
    </w:p>
    <w:tbl>
      <w:tblPr>
        <w:tblW w:w="0" w:type="auto"/>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418"/>
        <w:gridCol w:w="851"/>
        <w:gridCol w:w="8151"/>
      </w:tblGrid>
      <w:tr w:rsidR="005A66DF" w:rsidTr="00D318BD">
        <w:trPr>
          <w:trHeight w:val="883"/>
          <w:jc w:val="center"/>
        </w:trPr>
        <w:tc>
          <w:tcPr>
            <w:tcW w:w="538" w:type="dxa"/>
            <w:tcBorders>
              <w:top w:val="single" w:sz="4" w:space="0" w:color="000000"/>
              <w:left w:val="single" w:sz="4" w:space="0" w:color="000000"/>
              <w:bottom w:val="single" w:sz="4" w:space="0" w:color="000000"/>
              <w:right w:val="single" w:sz="4" w:space="0" w:color="000000"/>
            </w:tcBorders>
          </w:tcPr>
          <w:p w:rsidR="005A66DF" w:rsidRPr="00AB2240" w:rsidRDefault="005A66DF" w:rsidP="00D318BD">
            <w:pPr>
              <w:tabs>
                <w:tab w:val="left" w:pos="0"/>
              </w:tabs>
              <w:rPr>
                <w:sz w:val="24"/>
                <w:szCs w:val="24"/>
              </w:rPr>
            </w:pPr>
            <w:r w:rsidRPr="00AB2240">
              <w:rPr>
                <w:sz w:val="24"/>
                <w:szCs w:val="24"/>
              </w:rPr>
              <w:t>№</w:t>
            </w:r>
          </w:p>
          <w:p w:rsidR="005A66DF" w:rsidRPr="00AB2240" w:rsidRDefault="005A66DF" w:rsidP="00D318BD">
            <w:pPr>
              <w:tabs>
                <w:tab w:val="left" w:pos="0"/>
              </w:tabs>
              <w:rPr>
                <w:sz w:val="16"/>
                <w:szCs w:val="16"/>
              </w:rPr>
            </w:pPr>
            <w:proofErr w:type="gramStart"/>
            <w:r w:rsidRPr="00AB2240">
              <w:rPr>
                <w:sz w:val="24"/>
                <w:szCs w:val="24"/>
              </w:rPr>
              <w:t>п</w:t>
            </w:r>
            <w:proofErr w:type="gramEnd"/>
            <w:r w:rsidRPr="00AB2240">
              <w:rPr>
                <w:sz w:val="24"/>
                <w:szCs w:val="24"/>
              </w:rPr>
              <w:t>/п</w:t>
            </w:r>
          </w:p>
        </w:tc>
        <w:tc>
          <w:tcPr>
            <w:tcW w:w="1418" w:type="dxa"/>
            <w:tcBorders>
              <w:top w:val="single" w:sz="4" w:space="0" w:color="000000"/>
              <w:left w:val="single" w:sz="4" w:space="0" w:color="000000"/>
              <w:bottom w:val="single" w:sz="4" w:space="0" w:color="000000"/>
              <w:right w:val="single" w:sz="4" w:space="0" w:color="000000"/>
            </w:tcBorders>
          </w:tcPr>
          <w:p w:rsidR="005A66DF" w:rsidRPr="00AB2240" w:rsidRDefault="005A66DF" w:rsidP="00D318BD">
            <w:pPr>
              <w:tabs>
                <w:tab w:val="left" w:pos="0"/>
              </w:tabs>
              <w:jc w:val="center"/>
              <w:rPr>
                <w:sz w:val="24"/>
                <w:szCs w:val="24"/>
              </w:rPr>
            </w:pPr>
            <w:r w:rsidRPr="00AB2240">
              <w:rPr>
                <w:sz w:val="24"/>
                <w:szCs w:val="24"/>
              </w:rPr>
              <w:t>Учебные вопросы</w:t>
            </w:r>
          </w:p>
          <w:p w:rsidR="005A66DF" w:rsidRPr="00986C38" w:rsidRDefault="005A66DF" w:rsidP="00D318BD">
            <w:pPr>
              <w:tabs>
                <w:tab w:val="left" w:pos="0"/>
              </w:tabs>
              <w:jc w:val="center"/>
              <w:rPr>
                <w:sz w:val="16"/>
                <w:szCs w:val="16"/>
              </w:rPr>
            </w:pPr>
            <w:r w:rsidRPr="00986C38">
              <w:rPr>
                <w:sz w:val="16"/>
                <w:szCs w:val="16"/>
              </w:rPr>
              <w:t>(включая контроль, занятий)</w:t>
            </w:r>
          </w:p>
        </w:tc>
        <w:tc>
          <w:tcPr>
            <w:tcW w:w="851" w:type="dxa"/>
            <w:tcBorders>
              <w:top w:val="single" w:sz="4" w:space="0" w:color="000000"/>
              <w:left w:val="single" w:sz="4" w:space="0" w:color="000000"/>
              <w:bottom w:val="single" w:sz="4" w:space="0" w:color="000000"/>
              <w:right w:val="single" w:sz="4" w:space="0" w:color="000000"/>
            </w:tcBorders>
          </w:tcPr>
          <w:p w:rsidR="005A66DF" w:rsidRPr="00AB2240" w:rsidRDefault="005A66DF" w:rsidP="00D318BD">
            <w:pPr>
              <w:tabs>
                <w:tab w:val="left" w:pos="0"/>
              </w:tabs>
              <w:jc w:val="center"/>
              <w:rPr>
                <w:sz w:val="24"/>
                <w:szCs w:val="24"/>
              </w:rPr>
            </w:pPr>
            <w:r w:rsidRPr="00AB2240">
              <w:rPr>
                <w:sz w:val="24"/>
                <w:szCs w:val="24"/>
              </w:rPr>
              <w:t>Время</w:t>
            </w:r>
          </w:p>
          <w:p w:rsidR="005A66DF" w:rsidRPr="00AB2240" w:rsidRDefault="005A66DF" w:rsidP="00D318BD">
            <w:pPr>
              <w:tabs>
                <w:tab w:val="left" w:pos="0"/>
              </w:tabs>
              <w:jc w:val="center"/>
              <w:rPr>
                <w:sz w:val="22"/>
                <w:szCs w:val="22"/>
              </w:rPr>
            </w:pPr>
            <w:r w:rsidRPr="00AB2240">
              <w:rPr>
                <w:sz w:val="22"/>
                <w:szCs w:val="22"/>
              </w:rPr>
              <w:t>(мин)</w:t>
            </w:r>
          </w:p>
        </w:tc>
        <w:tc>
          <w:tcPr>
            <w:tcW w:w="8151" w:type="dxa"/>
            <w:tcBorders>
              <w:top w:val="single" w:sz="4" w:space="0" w:color="000000"/>
              <w:left w:val="single" w:sz="4" w:space="0" w:color="000000"/>
              <w:bottom w:val="single" w:sz="4" w:space="0" w:color="000000"/>
              <w:right w:val="single" w:sz="4" w:space="0" w:color="000000"/>
            </w:tcBorders>
          </w:tcPr>
          <w:p w:rsidR="005A66DF" w:rsidRPr="00AB2240" w:rsidRDefault="005A66DF" w:rsidP="00D318BD">
            <w:pPr>
              <w:tabs>
                <w:tab w:val="left" w:pos="0"/>
              </w:tabs>
              <w:jc w:val="both"/>
              <w:rPr>
                <w:sz w:val="24"/>
                <w:szCs w:val="24"/>
              </w:rPr>
            </w:pPr>
            <w:r w:rsidRPr="00AB2240">
              <w:rPr>
                <w:sz w:val="24"/>
                <w:szCs w:val="24"/>
              </w:rPr>
              <w:t xml:space="preserve">Содержание учебного вопроса, метод отработки и материальное обеспечение (в </w:t>
            </w:r>
            <w:proofErr w:type="spellStart"/>
            <w:r w:rsidRPr="00AB2240">
              <w:rPr>
                <w:sz w:val="24"/>
                <w:szCs w:val="24"/>
              </w:rPr>
              <w:t>т.ч</w:t>
            </w:r>
            <w:proofErr w:type="spellEnd"/>
            <w:r w:rsidRPr="00AB2240">
              <w:rPr>
                <w:sz w:val="24"/>
                <w:szCs w:val="24"/>
              </w:rPr>
              <w:t>. технические средства обучения) учебного вопроса.</w:t>
            </w:r>
          </w:p>
        </w:tc>
      </w:tr>
      <w:tr w:rsidR="005A66DF" w:rsidTr="00D318BD">
        <w:trPr>
          <w:trHeight w:val="237"/>
          <w:jc w:val="center"/>
        </w:trPr>
        <w:tc>
          <w:tcPr>
            <w:tcW w:w="538" w:type="dxa"/>
            <w:tcBorders>
              <w:top w:val="single" w:sz="4" w:space="0" w:color="000000"/>
              <w:left w:val="single" w:sz="4" w:space="0" w:color="000000"/>
              <w:bottom w:val="single" w:sz="4" w:space="0" w:color="000000"/>
              <w:right w:val="single" w:sz="4" w:space="0" w:color="000000"/>
            </w:tcBorders>
          </w:tcPr>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r w:rsidRPr="008B3258">
              <w:rPr>
                <w:b/>
                <w:sz w:val="28"/>
                <w:szCs w:val="28"/>
              </w:rPr>
              <w:t>1</w:t>
            </w: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r w:rsidRPr="008B3258">
              <w:rPr>
                <w:b/>
                <w:sz w:val="28"/>
                <w:szCs w:val="28"/>
              </w:rPr>
              <w:t>2</w:t>
            </w: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5A66DF" w:rsidRPr="008B3258" w:rsidRDefault="005A66DF" w:rsidP="00D318BD">
            <w:pPr>
              <w:widowControl w:val="0"/>
              <w:autoSpaceDE w:val="0"/>
              <w:autoSpaceDN w:val="0"/>
              <w:adjustRightInd w:val="0"/>
              <w:rPr>
                <w:b/>
                <w:sz w:val="28"/>
                <w:szCs w:val="28"/>
              </w:rPr>
            </w:pPr>
          </w:p>
          <w:p w:rsidR="005A66DF" w:rsidRPr="008B3258" w:rsidRDefault="005A66DF" w:rsidP="00D318BD">
            <w:pPr>
              <w:widowControl w:val="0"/>
              <w:autoSpaceDE w:val="0"/>
              <w:autoSpaceDN w:val="0"/>
              <w:adjustRightInd w:val="0"/>
              <w:rPr>
                <w:sz w:val="28"/>
                <w:szCs w:val="28"/>
              </w:rPr>
            </w:pPr>
            <w:r w:rsidRPr="008B3258">
              <w:rPr>
                <w:sz w:val="28"/>
                <w:szCs w:val="28"/>
              </w:rPr>
              <w:t>Назначение классификация и технические характеристики</w:t>
            </w: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r w:rsidRPr="008B3258">
              <w:rPr>
                <w:sz w:val="28"/>
                <w:szCs w:val="28"/>
              </w:rPr>
              <w:t xml:space="preserve">Применение в работе при </w:t>
            </w:r>
            <w:r w:rsidRPr="008B3258">
              <w:rPr>
                <w:sz w:val="28"/>
                <w:szCs w:val="28"/>
              </w:rPr>
              <w:lastRenderedPageBreak/>
              <w:t>тушении пожара</w:t>
            </w: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p w:rsidR="005A66DF" w:rsidRPr="008B3258" w:rsidRDefault="005A66DF" w:rsidP="00D318BD">
            <w:pPr>
              <w:widowControl w:val="0"/>
              <w:autoSpaceDE w:val="0"/>
              <w:autoSpaceDN w:val="0"/>
              <w:adjustRightInd w:val="0"/>
              <w:rPr>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sz w:val="28"/>
                <w:szCs w:val="28"/>
              </w:rPr>
            </w:pPr>
            <w:r w:rsidRPr="008B3258">
              <w:rPr>
                <w:sz w:val="28"/>
                <w:szCs w:val="28"/>
              </w:rPr>
              <w:t>25</w:t>
            </w:r>
          </w:p>
          <w:p w:rsidR="005A66DF" w:rsidRPr="008B3258" w:rsidRDefault="005A66DF" w:rsidP="00D318BD">
            <w:pPr>
              <w:tabs>
                <w:tab w:val="left" w:pos="0"/>
              </w:tabs>
              <w:jc w:val="center"/>
              <w:rPr>
                <w:sz w:val="28"/>
                <w:szCs w:val="28"/>
              </w:rPr>
            </w:pPr>
            <w:r w:rsidRPr="008B3258">
              <w:rPr>
                <w:sz w:val="28"/>
                <w:szCs w:val="28"/>
              </w:rPr>
              <w:t xml:space="preserve"> мин</w:t>
            </w: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p>
          <w:p w:rsidR="005A66DF" w:rsidRPr="008B3258" w:rsidRDefault="005A66DF" w:rsidP="00D318BD">
            <w:pPr>
              <w:tabs>
                <w:tab w:val="left" w:pos="0"/>
              </w:tabs>
              <w:jc w:val="center"/>
              <w:rPr>
                <w:sz w:val="28"/>
                <w:szCs w:val="28"/>
              </w:rPr>
            </w:pPr>
            <w:r w:rsidRPr="008B3258">
              <w:rPr>
                <w:sz w:val="28"/>
                <w:szCs w:val="28"/>
              </w:rPr>
              <w:t>20</w:t>
            </w:r>
          </w:p>
          <w:p w:rsidR="005A66DF" w:rsidRPr="008B3258" w:rsidRDefault="005A66DF" w:rsidP="00D318BD">
            <w:pPr>
              <w:tabs>
                <w:tab w:val="left" w:pos="0"/>
              </w:tabs>
              <w:jc w:val="center"/>
              <w:rPr>
                <w:b/>
                <w:sz w:val="28"/>
                <w:szCs w:val="28"/>
              </w:rPr>
            </w:pPr>
            <w:r w:rsidRPr="008B3258">
              <w:rPr>
                <w:sz w:val="28"/>
                <w:szCs w:val="28"/>
              </w:rPr>
              <w:t xml:space="preserve"> мин</w:t>
            </w: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p w:rsidR="005A66DF" w:rsidRPr="008B3258" w:rsidRDefault="005A66DF" w:rsidP="00D318BD">
            <w:pPr>
              <w:tabs>
                <w:tab w:val="left" w:pos="0"/>
              </w:tabs>
              <w:jc w:val="center"/>
              <w:rPr>
                <w:b/>
                <w:sz w:val="28"/>
                <w:szCs w:val="28"/>
              </w:rPr>
            </w:pPr>
          </w:p>
        </w:tc>
        <w:tc>
          <w:tcPr>
            <w:tcW w:w="8151" w:type="dxa"/>
            <w:tcBorders>
              <w:top w:val="single" w:sz="4" w:space="0" w:color="000000"/>
              <w:left w:val="single" w:sz="4" w:space="0" w:color="000000"/>
              <w:bottom w:val="single" w:sz="4" w:space="0" w:color="000000"/>
              <w:right w:val="single" w:sz="4" w:space="0" w:color="000000"/>
            </w:tcBorders>
          </w:tcPr>
          <w:p w:rsidR="005A66DF" w:rsidRPr="00977120" w:rsidRDefault="005A66DF" w:rsidP="00D318BD">
            <w:pPr>
              <w:jc w:val="both"/>
              <w:rPr>
                <w:b/>
              </w:rPr>
            </w:pPr>
            <w:r>
              <w:rPr>
                <w:b/>
                <w:color w:val="000000"/>
                <w:spacing w:val="-1"/>
                <w:sz w:val="22"/>
                <w:szCs w:val="22"/>
              </w:rPr>
              <w:lastRenderedPageBreak/>
              <w:t xml:space="preserve">   </w:t>
            </w:r>
            <w:r w:rsidRPr="00977120">
              <w:rPr>
                <w:b/>
                <w:color w:val="000000"/>
                <w:spacing w:val="-1"/>
              </w:rPr>
              <w:t>НАЗНАЧЕНИЕ, КЛАССИФИКАЦИЯ И ТЕХНИЧЕСКИЕ ХАРАКТЕРИСТИКИ</w:t>
            </w:r>
          </w:p>
          <w:p w:rsidR="005A66DF" w:rsidRPr="006C066B" w:rsidRDefault="005A66DF" w:rsidP="00D318BD">
            <w:pPr>
              <w:shd w:val="clear" w:color="auto" w:fill="FFFFFF"/>
              <w:ind w:firstLine="540"/>
              <w:jc w:val="both"/>
              <w:rPr>
                <w:sz w:val="24"/>
                <w:szCs w:val="24"/>
              </w:rPr>
            </w:pPr>
            <w:r w:rsidRPr="00977120">
              <w:rPr>
                <w:color w:val="000000"/>
                <w:spacing w:val="-4"/>
              </w:rPr>
              <w:t xml:space="preserve">Пожарный рукав представляет гибкий трубопровод, предназначенный для </w:t>
            </w:r>
            <w:r w:rsidRPr="00977120">
              <w:rPr>
                <w:color w:val="000000"/>
                <w:spacing w:val="-5"/>
              </w:rPr>
              <w:t>транспортирования огнетушащих веществ и оборудованный при эксплуатации в расчете пожарной машины, а также в составе пожарного крана пожарными соеди</w:t>
            </w:r>
            <w:r w:rsidRPr="00977120">
              <w:rPr>
                <w:color w:val="000000"/>
                <w:spacing w:val="-8"/>
              </w:rPr>
              <w:t xml:space="preserve">нительными </w:t>
            </w:r>
            <w:proofErr w:type="spellStart"/>
            <w:r w:rsidRPr="00977120">
              <w:rPr>
                <w:color w:val="000000"/>
                <w:spacing w:val="-8"/>
              </w:rPr>
              <w:t>головками</w:t>
            </w:r>
            <w:proofErr w:type="gramStart"/>
            <w:r w:rsidRPr="00977120">
              <w:rPr>
                <w:color w:val="000000"/>
                <w:spacing w:val="-8"/>
              </w:rPr>
              <w:t>.</w:t>
            </w:r>
            <w:r w:rsidRPr="00977120">
              <w:rPr>
                <w:color w:val="000000"/>
              </w:rPr>
              <w:t>П</w:t>
            </w:r>
            <w:proofErr w:type="gramEnd"/>
            <w:r w:rsidRPr="00977120">
              <w:rPr>
                <w:color w:val="000000"/>
              </w:rPr>
              <w:t>ожарные</w:t>
            </w:r>
            <w:proofErr w:type="spellEnd"/>
            <w:r w:rsidRPr="00977120">
              <w:rPr>
                <w:color w:val="000000"/>
              </w:rPr>
              <w:t xml:space="preserve"> рукава (далее - рукава) подразделяются на: всасывающие, напорно-</w:t>
            </w:r>
            <w:r w:rsidRPr="00977120">
              <w:rPr>
                <w:color w:val="000000"/>
                <w:spacing w:val="-9"/>
              </w:rPr>
              <w:t>всасывающие и напорные</w:t>
            </w:r>
            <w:r w:rsidRPr="006C066B">
              <w:rPr>
                <w:color w:val="000000"/>
                <w:spacing w:val="-9"/>
                <w:sz w:val="24"/>
                <w:szCs w:val="24"/>
              </w:rPr>
              <w:t>.</w:t>
            </w:r>
          </w:p>
          <w:p w:rsidR="005A66DF" w:rsidRPr="006C066B" w:rsidRDefault="005A66DF" w:rsidP="00D318BD">
            <w:pPr>
              <w:jc w:val="center"/>
              <w:rPr>
                <w:sz w:val="24"/>
                <w:szCs w:val="24"/>
              </w:rPr>
            </w:pPr>
          </w:p>
          <w:p w:rsidR="005A66DF" w:rsidRPr="00977120" w:rsidRDefault="005A66DF" w:rsidP="00D318BD">
            <w:pPr>
              <w:tabs>
                <w:tab w:val="num" w:pos="1260"/>
              </w:tabs>
              <w:jc w:val="center"/>
              <w:rPr>
                <w:b/>
              </w:rPr>
            </w:pPr>
            <w:r w:rsidRPr="00977120">
              <w:rPr>
                <w:b/>
                <w:color w:val="000000"/>
              </w:rPr>
              <w:t>ВСАСЫВАЮЩИЕ И НАПОРНО-ВСАСЫВАЮЩИЕ РУКАВА</w:t>
            </w:r>
          </w:p>
          <w:p w:rsidR="005A66DF" w:rsidRPr="006C066B" w:rsidRDefault="005A66DF" w:rsidP="00D318BD">
            <w:pPr>
              <w:pStyle w:val="ad"/>
            </w:pPr>
            <w:r w:rsidRPr="006C066B">
              <w:rPr>
                <w:spacing w:val="-3"/>
              </w:rPr>
              <w:t xml:space="preserve">Всасывающий рукав предназначен для забора воды из </w:t>
            </w:r>
            <w:proofErr w:type="spellStart"/>
            <w:r w:rsidRPr="006C066B">
              <w:rPr>
                <w:spacing w:val="-3"/>
              </w:rPr>
              <w:t>водоисточника</w:t>
            </w:r>
            <w:proofErr w:type="spellEnd"/>
            <w:r w:rsidRPr="006C066B">
              <w:rPr>
                <w:spacing w:val="-3"/>
              </w:rPr>
              <w:t xml:space="preserve"> с </w:t>
            </w:r>
            <w:r w:rsidRPr="006C066B">
              <w:t>помощью пожарного насоса и транспортирования ее для пожаротушения.</w:t>
            </w:r>
          </w:p>
          <w:p w:rsidR="005A66DF" w:rsidRPr="006C066B" w:rsidRDefault="005A66DF" w:rsidP="00D318BD">
            <w:pPr>
              <w:pStyle w:val="ad"/>
            </w:pPr>
            <w:r w:rsidRPr="006C066B">
              <w:rPr>
                <w:spacing w:val="-3"/>
              </w:rPr>
              <w:t xml:space="preserve">Напорно-всасывающий рукав предназначен для забора воды из </w:t>
            </w:r>
            <w:proofErr w:type="spellStart"/>
            <w:r w:rsidRPr="006C066B">
              <w:rPr>
                <w:spacing w:val="-3"/>
              </w:rPr>
              <w:t>водоис</w:t>
            </w:r>
            <w:r w:rsidRPr="006C066B">
              <w:rPr>
                <w:spacing w:val="-5"/>
              </w:rPr>
              <w:t>точника</w:t>
            </w:r>
            <w:proofErr w:type="spellEnd"/>
            <w:r w:rsidRPr="006C066B">
              <w:rPr>
                <w:spacing w:val="-5"/>
              </w:rPr>
              <w:t xml:space="preserve"> с помощью пожарного насоса или из системы противопожарного водо</w:t>
            </w:r>
            <w:r w:rsidRPr="006C066B">
              <w:t>снабжения и транспортирования ее для пожаротушения.</w:t>
            </w:r>
          </w:p>
          <w:p w:rsidR="005A66DF" w:rsidRPr="006C066B" w:rsidRDefault="005A66DF" w:rsidP="00D318BD">
            <w:pPr>
              <w:pStyle w:val="ad"/>
            </w:pPr>
            <w:r w:rsidRPr="006C066B">
              <w:t>Всасывающие и напорно-всасывающие рукава эксплуатируются в комплекте пожарного оборудования пожарных машин.</w:t>
            </w:r>
          </w:p>
          <w:p w:rsidR="005A66DF" w:rsidRPr="006C066B" w:rsidRDefault="005A66DF" w:rsidP="00D318BD">
            <w:pPr>
              <w:ind w:firstLine="540"/>
              <w:jc w:val="both"/>
              <w:rPr>
                <w:sz w:val="24"/>
                <w:szCs w:val="24"/>
              </w:rPr>
            </w:pPr>
            <w:r w:rsidRPr="006C066B">
              <w:rPr>
                <w:color w:val="000000"/>
                <w:spacing w:val="-1"/>
                <w:sz w:val="24"/>
                <w:szCs w:val="24"/>
              </w:rPr>
              <w:t>Общая схема расположения конструктивных элементов всасывающих и на</w:t>
            </w:r>
            <w:r w:rsidRPr="006C066B">
              <w:rPr>
                <w:color w:val="000000"/>
                <w:sz w:val="24"/>
                <w:szCs w:val="24"/>
              </w:rPr>
              <w:t>порно-всасывающих рукавов приведена на рисунке 1.</w:t>
            </w:r>
          </w:p>
          <w:p w:rsidR="005A66DF" w:rsidRPr="006C066B" w:rsidRDefault="005A66DF" w:rsidP="00D318BD">
            <w:pPr>
              <w:jc w:val="center"/>
              <w:rPr>
                <w:sz w:val="24"/>
                <w:szCs w:val="24"/>
              </w:rPr>
            </w:pPr>
          </w:p>
          <w:p w:rsidR="005A66DF" w:rsidRPr="006C066B" w:rsidRDefault="005A66DF" w:rsidP="00D318BD">
            <w:pPr>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2743200</wp:posOffset>
                      </wp:positionH>
                      <wp:positionV relativeFrom="paragraph">
                        <wp:posOffset>96520</wp:posOffset>
                      </wp:positionV>
                      <wp:extent cx="1943100" cy="1028700"/>
                      <wp:effectExtent l="0" t="0" r="635" b="381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6DF" w:rsidRPr="00734EE0" w:rsidRDefault="005A66DF" w:rsidP="005A66DF">
                                  <w:pPr>
                                    <w:numPr>
                                      <w:ilvl w:val="0"/>
                                      <w:numId w:val="7"/>
                                    </w:numPr>
                                    <w:tabs>
                                      <w:tab w:val="clear" w:pos="720"/>
                                      <w:tab w:val="num" w:pos="180"/>
                                    </w:tabs>
                                    <w:ind w:left="180" w:hanging="180"/>
                                    <w:jc w:val="both"/>
                                  </w:pPr>
                                  <w:r w:rsidRPr="00734EE0">
                                    <w:rPr>
                                      <w:color w:val="000000"/>
                                    </w:rPr>
                                    <w:t>внутренняя резиновая камера;</w:t>
                                  </w:r>
                                </w:p>
                                <w:p w:rsidR="005A66DF" w:rsidRPr="00734EE0" w:rsidRDefault="005A66DF" w:rsidP="005A66DF">
                                  <w:pPr>
                                    <w:numPr>
                                      <w:ilvl w:val="0"/>
                                      <w:numId w:val="7"/>
                                    </w:numPr>
                                    <w:tabs>
                                      <w:tab w:val="clear" w:pos="720"/>
                                      <w:tab w:val="num" w:pos="180"/>
                                    </w:tabs>
                                    <w:ind w:left="180" w:hanging="180"/>
                                    <w:jc w:val="both"/>
                                  </w:pPr>
                                  <w:r w:rsidRPr="00734EE0">
                                    <w:rPr>
                                      <w:color w:val="000000"/>
                                    </w:rPr>
                                    <w:t>текстильный слой;</w:t>
                                  </w:r>
                                </w:p>
                                <w:p w:rsidR="005A66DF" w:rsidRPr="00734EE0" w:rsidRDefault="005A66DF" w:rsidP="005A66DF">
                                  <w:pPr>
                                    <w:numPr>
                                      <w:ilvl w:val="0"/>
                                      <w:numId w:val="7"/>
                                    </w:numPr>
                                    <w:tabs>
                                      <w:tab w:val="clear" w:pos="720"/>
                                      <w:tab w:val="num" w:pos="180"/>
                                    </w:tabs>
                                    <w:ind w:left="180" w:hanging="180"/>
                                    <w:jc w:val="both"/>
                                  </w:pPr>
                                  <w:r w:rsidRPr="00734EE0">
                                    <w:rPr>
                                      <w:color w:val="000000"/>
                                    </w:rPr>
                                    <w:t>проволочная спираль;</w:t>
                                  </w:r>
                                </w:p>
                                <w:p w:rsidR="005A66DF" w:rsidRPr="00734EE0" w:rsidRDefault="005A66DF" w:rsidP="005A66DF">
                                  <w:pPr>
                                    <w:numPr>
                                      <w:ilvl w:val="0"/>
                                      <w:numId w:val="7"/>
                                    </w:numPr>
                                    <w:tabs>
                                      <w:tab w:val="clear" w:pos="720"/>
                                      <w:tab w:val="num" w:pos="180"/>
                                    </w:tabs>
                                    <w:ind w:left="180" w:hanging="180"/>
                                    <w:jc w:val="both"/>
                                  </w:pPr>
                                  <w:r w:rsidRPr="00734EE0">
                                    <w:rPr>
                                      <w:color w:val="000000"/>
                                    </w:rPr>
                                    <w:t>промежуточный резиновый слой;</w:t>
                                  </w:r>
                                </w:p>
                                <w:p w:rsidR="005A66DF" w:rsidRPr="00734EE0" w:rsidRDefault="005A66DF" w:rsidP="005A66DF">
                                  <w:pPr>
                                    <w:numPr>
                                      <w:ilvl w:val="0"/>
                                      <w:numId w:val="7"/>
                                    </w:numPr>
                                    <w:tabs>
                                      <w:tab w:val="clear" w:pos="720"/>
                                      <w:tab w:val="num" w:pos="180"/>
                                    </w:tabs>
                                    <w:ind w:left="180" w:hanging="180"/>
                                    <w:jc w:val="both"/>
                                  </w:pPr>
                                  <w:r w:rsidRPr="00734EE0">
                                    <w:rPr>
                                      <w:color w:val="000000"/>
                                    </w:rPr>
                                    <w:t>текстильный слой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3" o:spid="_x0000_s1026" type="#_x0000_t202" style="position:absolute;left:0;text-align:left;margin-left:3in;margin-top:7.6pt;width:153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NkwgIAALw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" filled="f" stroked="f">
                      <v:textbox>
                        <w:txbxContent>
                          <w:p w:rsidR="005A66DF" w:rsidRPr="00734EE0" w:rsidRDefault="005A66DF" w:rsidP="005A66DF">
                            <w:pPr>
                              <w:numPr>
                                <w:ilvl w:val="0"/>
                                <w:numId w:val="7"/>
                              </w:numPr>
                              <w:tabs>
                                <w:tab w:val="clear" w:pos="720"/>
                                <w:tab w:val="num" w:pos="180"/>
                              </w:tabs>
                              <w:ind w:left="180" w:hanging="180"/>
                              <w:jc w:val="both"/>
                            </w:pPr>
                            <w:r w:rsidRPr="00734EE0">
                              <w:rPr>
                                <w:color w:val="000000"/>
                              </w:rPr>
                              <w:t>внутренняя резиновая камера;</w:t>
                            </w:r>
                          </w:p>
                          <w:p w:rsidR="005A66DF" w:rsidRPr="00734EE0" w:rsidRDefault="005A66DF" w:rsidP="005A66DF">
                            <w:pPr>
                              <w:numPr>
                                <w:ilvl w:val="0"/>
                                <w:numId w:val="7"/>
                              </w:numPr>
                              <w:tabs>
                                <w:tab w:val="clear" w:pos="720"/>
                                <w:tab w:val="num" w:pos="180"/>
                              </w:tabs>
                              <w:ind w:left="180" w:hanging="180"/>
                              <w:jc w:val="both"/>
                            </w:pPr>
                            <w:r w:rsidRPr="00734EE0">
                              <w:rPr>
                                <w:color w:val="000000"/>
                              </w:rPr>
                              <w:t>текстильный слой;</w:t>
                            </w:r>
                          </w:p>
                          <w:p w:rsidR="005A66DF" w:rsidRPr="00734EE0" w:rsidRDefault="005A66DF" w:rsidP="005A66DF">
                            <w:pPr>
                              <w:numPr>
                                <w:ilvl w:val="0"/>
                                <w:numId w:val="7"/>
                              </w:numPr>
                              <w:tabs>
                                <w:tab w:val="clear" w:pos="720"/>
                                <w:tab w:val="num" w:pos="180"/>
                              </w:tabs>
                              <w:ind w:left="180" w:hanging="180"/>
                              <w:jc w:val="both"/>
                            </w:pPr>
                            <w:r w:rsidRPr="00734EE0">
                              <w:rPr>
                                <w:color w:val="000000"/>
                              </w:rPr>
                              <w:t>проволочная спираль;</w:t>
                            </w:r>
                          </w:p>
                          <w:p w:rsidR="005A66DF" w:rsidRPr="00734EE0" w:rsidRDefault="005A66DF" w:rsidP="005A66DF">
                            <w:pPr>
                              <w:numPr>
                                <w:ilvl w:val="0"/>
                                <w:numId w:val="7"/>
                              </w:numPr>
                              <w:tabs>
                                <w:tab w:val="clear" w:pos="720"/>
                                <w:tab w:val="num" w:pos="180"/>
                              </w:tabs>
                              <w:ind w:left="180" w:hanging="180"/>
                              <w:jc w:val="both"/>
                            </w:pPr>
                            <w:r w:rsidRPr="00734EE0">
                              <w:rPr>
                                <w:color w:val="000000"/>
                              </w:rPr>
                              <w:t>промежуточный резиновый слой;</w:t>
                            </w:r>
                          </w:p>
                          <w:p w:rsidR="005A66DF" w:rsidRPr="00734EE0" w:rsidRDefault="005A66DF" w:rsidP="005A66DF">
                            <w:pPr>
                              <w:numPr>
                                <w:ilvl w:val="0"/>
                                <w:numId w:val="7"/>
                              </w:numPr>
                              <w:tabs>
                                <w:tab w:val="clear" w:pos="720"/>
                                <w:tab w:val="num" w:pos="180"/>
                              </w:tabs>
                              <w:ind w:left="180" w:hanging="180"/>
                              <w:jc w:val="both"/>
                            </w:pPr>
                            <w:r w:rsidRPr="00734EE0">
                              <w:rPr>
                                <w:color w:val="000000"/>
                              </w:rPr>
                              <w:t>текстильный слой</w:t>
                            </w:r>
                          </w:p>
                        </w:txbxContent>
                      </v:textbox>
                    </v:shape>
                  </w:pict>
                </mc:Fallback>
              </mc:AlternateContent>
            </w:r>
            <w:r>
              <w:rPr>
                <w:noProof/>
                <w:sz w:val="24"/>
                <w:szCs w:val="24"/>
              </w:rPr>
              <w:drawing>
                <wp:inline distT="0" distB="0" distL="0" distR="0">
                  <wp:extent cx="2415540" cy="1562100"/>
                  <wp:effectExtent l="0" t="0" r="381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15540" cy="1562100"/>
                          </a:xfrm>
                          <a:prstGeom prst="rect">
                            <a:avLst/>
                          </a:prstGeom>
                          <a:noFill/>
                          <a:ln>
                            <a:noFill/>
                          </a:ln>
                        </pic:spPr>
                      </pic:pic>
                    </a:graphicData>
                  </a:graphic>
                </wp:inline>
              </w:drawing>
            </w:r>
          </w:p>
          <w:p w:rsidR="005A66DF" w:rsidRPr="00E459F0" w:rsidRDefault="005A66DF" w:rsidP="00D318BD">
            <w:pPr>
              <w:pStyle w:val="ad"/>
              <w:rPr>
                <w:sz w:val="18"/>
                <w:szCs w:val="18"/>
              </w:rPr>
            </w:pPr>
            <w:r w:rsidRPr="00E459F0">
              <w:t>Пожарные рукава напорные</w:t>
            </w:r>
          </w:p>
          <w:p w:rsidR="005A66DF" w:rsidRPr="00E459F0" w:rsidRDefault="005A66DF" w:rsidP="00D318BD">
            <w:pPr>
              <w:pStyle w:val="ad"/>
              <w:rPr>
                <w:sz w:val="18"/>
                <w:szCs w:val="18"/>
              </w:rPr>
            </w:pPr>
            <w:r w:rsidRPr="00E459F0">
              <w:rPr>
                <w:sz w:val="18"/>
                <w:szCs w:val="18"/>
              </w:rPr>
              <w:t>"Универсал" РПК-Н/В (В)</w:t>
            </w:r>
          </w:p>
          <w:tbl>
            <w:tblPr>
              <w:tblW w:w="7892"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2513"/>
              <w:gridCol w:w="5379"/>
            </w:tblGrid>
            <w:tr w:rsidR="005A66DF" w:rsidRPr="00E459F0" w:rsidTr="00D318BD">
              <w:trPr>
                <w:trHeight w:val="3027"/>
              </w:trPr>
              <w:tc>
                <w:tcPr>
                  <w:tcW w:w="2513" w:type="dxa"/>
                  <w:shd w:val="clear" w:color="auto" w:fill="FCF6DE"/>
                  <w:tcMar>
                    <w:top w:w="60" w:type="dxa"/>
                    <w:left w:w="150" w:type="dxa"/>
                    <w:bottom w:w="60" w:type="dxa"/>
                    <w:right w:w="150" w:type="dxa"/>
                  </w:tcMar>
                  <w:vAlign w:val="center"/>
                  <w:hideMark/>
                </w:tcPr>
                <w:p w:rsidR="005A66DF" w:rsidRPr="00E459F0"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lastRenderedPageBreak/>
                    <w:drawing>
                      <wp:inline distT="0" distB="0" distL="0" distR="0">
                        <wp:extent cx="1432560" cy="1600200"/>
                        <wp:effectExtent l="0" t="0" r="0" b="0"/>
                        <wp:docPr id="21" name="Рисунок 21" descr="http://50.mchs.gov.ru/upload/site22/images/edf638ed85ea2dc03f2aaf5b8c2be9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0.mchs.gov.ru/upload/site22/images/edf638ed85ea2dc03f2aaf5b8c2be9d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600200"/>
                                </a:xfrm>
                                <a:prstGeom prst="rect">
                                  <a:avLst/>
                                </a:prstGeom>
                                <a:noFill/>
                                <a:ln>
                                  <a:noFill/>
                                </a:ln>
                              </pic:spPr>
                            </pic:pic>
                          </a:graphicData>
                        </a:graphic>
                      </wp:inline>
                    </w:drawing>
                  </w:r>
                </w:p>
              </w:tc>
              <w:tc>
                <w:tcPr>
                  <w:tcW w:w="5379" w:type="dxa"/>
                  <w:shd w:val="clear" w:color="auto" w:fill="FCF6DE"/>
                  <w:tcMar>
                    <w:top w:w="60" w:type="dxa"/>
                    <w:left w:w="150" w:type="dxa"/>
                    <w:bottom w:w="60" w:type="dxa"/>
                    <w:right w:w="150" w:type="dxa"/>
                  </w:tcMar>
                  <w:vAlign w:val="center"/>
                  <w:hideMark/>
                </w:tcPr>
                <w:p w:rsidR="005A66DF" w:rsidRPr="00E459F0" w:rsidRDefault="005A66DF" w:rsidP="00D318BD">
                  <w:pPr>
                    <w:pStyle w:val="ad"/>
                  </w:pPr>
                  <w:r w:rsidRPr="00E459F0">
                    <w:t xml:space="preserve">Рукава пожарные напорные </w:t>
                  </w:r>
                  <w:proofErr w:type="spellStart"/>
                  <w:r w:rsidRPr="00E459F0">
                    <w:t>модел</w:t>
                  </w:r>
                  <w:proofErr w:type="gramStart"/>
                  <w:r w:rsidRPr="00E459F0">
                    <w:t>и</w:t>
                  </w:r>
                  <w:r w:rsidRPr="00E459F0">
                    <w:rPr>
                      <w:b/>
                      <w:bCs/>
                    </w:rPr>
                    <w:t>«</w:t>
                  </w:r>
                  <w:proofErr w:type="gramEnd"/>
                  <w:r w:rsidRPr="00E459F0">
                    <w:rPr>
                      <w:b/>
                      <w:bCs/>
                    </w:rPr>
                    <w:t>Универсал</w:t>
                  </w:r>
                  <w:proofErr w:type="spellEnd"/>
                  <w:r w:rsidRPr="00E459F0">
                    <w:rPr>
                      <w:b/>
                      <w:bCs/>
                    </w:rPr>
                    <w:t>»</w:t>
                  </w:r>
                  <w:r w:rsidRPr="00E459F0">
                    <w:t xml:space="preserve"> используются для оснащения внутренних пожарных кранов и мобильных мотопомп. Принцип действия рукава заключается в подаче огнетушащих растворов на расстояние под высоким давлением (рабочее давление до 1,0 МПа). Температурный интервал использования рукавов «Универсал» - от -60 градусов до +40 градусов </w:t>
                  </w:r>
                  <w:proofErr w:type="spellStart"/>
                  <w:r w:rsidRPr="00E459F0">
                    <w:t>цельсия</w:t>
                  </w:r>
                  <w:proofErr w:type="spellEnd"/>
                  <w:r w:rsidRPr="00E459F0">
                    <w:t xml:space="preserve"> в условиях умеренно-холодного климата.</w:t>
                  </w:r>
                </w:p>
                <w:p w:rsidR="005A66DF" w:rsidRPr="00E459F0" w:rsidRDefault="005A66DF" w:rsidP="00D318BD">
                  <w:pPr>
                    <w:pStyle w:val="ad"/>
                  </w:pPr>
                  <w:r w:rsidRPr="00E459F0">
                    <w:t xml:space="preserve">Рукава поставляются в скатках с закрепленными наружными концами, упакованные в полиэтиленовые пакеты. Длина рукава по ТУ - 20±1 </w:t>
                  </w:r>
                  <w:proofErr w:type="spellStart"/>
                  <w:r w:rsidRPr="00E459F0">
                    <w:t>п.м</w:t>
                  </w:r>
                  <w:proofErr w:type="spellEnd"/>
                  <w:r w:rsidRPr="00E459F0">
                    <w:t xml:space="preserve">. и 18,5 ±0,5 </w:t>
                  </w:r>
                  <w:proofErr w:type="spellStart"/>
                  <w:r w:rsidRPr="00E459F0">
                    <w:t>п.</w:t>
                  </w:r>
                  <w:proofErr w:type="gramStart"/>
                  <w:r w:rsidRPr="00E459F0">
                    <w:t>м</w:t>
                  </w:r>
                  <w:proofErr w:type="spellEnd"/>
                  <w:proofErr w:type="gramEnd"/>
                  <w:r w:rsidRPr="00E459F0">
                    <w:t>.</w:t>
                  </w:r>
                </w:p>
              </w:tc>
            </w:tr>
          </w:tbl>
          <w:p w:rsidR="005A66DF" w:rsidRPr="00E459F0" w:rsidRDefault="005A66DF" w:rsidP="00D318BD">
            <w:pPr>
              <w:rPr>
                <w:rFonts w:ascii="Arial" w:hAnsi="Arial" w:cs="Arial"/>
                <w:color w:val="000000"/>
                <w:sz w:val="18"/>
                <w:szCs w:val="18"/>
              </w:rPr>
            </w:pPr>
            <w:r w:rsidRPr="00E459F0">
              <w:rPr>
                <w:rFonts w:ascii="Arial" w:hAnsi="Arial" w:cs="Arial"/>
                <w:color w:val="000000"/>
                <w:sz w:val="18"/>
                <w:szCs w:val="18"/>
              </w:rPr>
              <w:br/>
            </w:r>
            <w:r w:rsidRPr="00E459F0">
              <w:rPr>
                <w:rFonts w:ascii="Arial" w:hAnsi="Arial" w:cs="Arial"/>
                <w:b/>
                <w:bCs/>
                <w:color w:val="000000"/>
                <w:sz w:val="18"/>
                <w:szCs w:val="18"/>
              </w:rPr>
              <w:t>Рукава пожарные напорные морозостойкие "Стандарт" РПМ (В) УХЛ 1</w:t>
            </w:r>
          </w:p>
          <w:tbl>
            <w:tblPr>
              <w:tblW w:w="7932"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2526"/>
              <w:gridCol w:w="5406"/>
            </w:tblGrid>
            <w:tr w:rsidR="005A66DF" w:rsidRPr="00E459F0" w:rsidTr="00D318BD">
              <w:trPr>
                <w:trHeight w:val="2950"/>
              </w:trPr>
              <w:tc>
                <w:tcPr>
                  <w:tcW w:w="2526" w:type="dxa"/>
                  <w:shd w:val="clear" w:color="auto" w:fill="FCF6DE"/>
                  <w:tcMar>
                    <w:top w:w="60" w:type="dxa"/>
                    <w:left w:w="150" w:type="dxa"/>
                    <w:bottom w:w="60" w:type="dxa"/>
                    <w:right w:w="150" w:type="dxa"/>
                  </w:tcMar>
                  <w:vAlign w:val="center"/>
                  <w:hideMark/>
                </w:tcPr>
                <w:p w:rsidR="005A66DF" w:rsidRPr="00E459F0"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432560" cy="1638300"/>
                        <wp:effectExtent l="0" t="0" r="0" b="0"/>
                        <wp:docPr id="20" name="Рисунок 20" descr="http://50.mchs.gov.ru/upload/site22/images/366673bff69ad61fb615f2dbebb53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50.mchs.gov.ru/upload/site22/images/366673bff69ad61fb615f2dbebb5301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2560" cy="1638300"/>
                                </a:xfrm>
                                <a:prstGeom prst="rect">
                                  <a:avLst/>
                                </a:prstGeom>
                                <a:noFill/>
                                <a:ln>
                                  <a:noFill/>
                                </a:ln>
                              </pic:spPr>
                            </pic:pic>
                          </a:graphicData>
                        </a:graphic>
                      </wp:inline>
                    </w:drawing>
                  </w:r>
                </w:p>
              </w:tc>
              <w:tc>
                <w:tcPr>
                  <w:tcW w:w="5406" w:type="dxa"/>
                  <w:shd w:val="clear" w:color="auto" w:fill="FCF6DE"/>
                  <w:tcMar>
                    <w:top w:w="60" w:type="dxa"/>
                    <w:left w:w="150" w:type="dxa"/>
                    <w:bottom w:w="60" w:type="dxa"/>
                    <w:right w:w="150" w:type="dxa"/>
                  </w:tcMar>
                  <w:vAlign w:val="center"/>
                  <w:hideMark/>
                </w:tcPr>
                <w:p w:rsidR="005A66DF" w:rsidRPr="00E459F0" w:rsidRDefault="005A66DF" w:rsidP="00D318BD">
                  <w:pPr>
                    <w:pStyle w:val="ad"/>
                  </w:pPr>
                  <w:r w:rsidRPr="00E459F0">
                    <w:t xml:space="preserve">Рукава пожарные морозостойкие </w:t>
                  </w:r>
                  <w:proofErr w:type="spellStart"/>
                  <w:r w:rsidRPr="00E459F0">
                    <w:t>модел</w:t>
                  </w:r>
                  <w:proofErr w:type="gramStart"/>
                  <w:r w:rsidRPr="00E459F0">
                    <w:t>и</w:t>
                  </w:r>
                  <w:r w:rsidRPr="00E459F0">
                    <w:rPr>
                      <w:b/>
                      <w:bCs/>
                    </w:rPr>
                    <w:t>«</w:t>
                  </w:r>
                  <w:proofErr w:type="gramEnd"/>
                  <w:r w:rsidRPr="00E459F0">
                    <w:rPr>
                      <w:b/>
                      <w:bCs/>
                    </w:rPr>
                    <w:t>Стандарт</w:t>
                  </w:r>
                  <w:proofErr w:type="spellEnd"/>
                  <w:r w:rsidRPr="00E459F0">
                    <w:rPr>
                      <w:b/>
                      <w:bCs/>
                    </w:rPr>
                    <w:t>»</w:t>
                  </w:r>
                  <w:r w:rsidRPr="00E459F0">
                    <w:t xml:space="preserve"> используются для оборудования передвижной пожарной техники с целью подачи тушащего раствора под высоким давлением (рабочее давление - до 1,6 МПа) на расстояние. Данная модель устойчива к низким температурам и может быть использована в условиях -60 градусов </w:t>
                  </w:r>
                  <w:proofErr w:type="spellStart"/>
                  <w:r w:rsidRPr="00E459F0">
                    <w:t>цельсия</w:t>
                  </w:r>
                  <w:proofErr w:type="spellEnd"/>
                  <w:r w:rsidRPr="00E459F0">
                    <w:t>. Рукава поставляются в скатках с закрепленными наружными концами, упакованные в полиэтиленовые пакеты. Область применения рукавов - районы с умеренным и холодным климатом категории размещения 1 (УХЛ</w:t>
                  </w:r>
                  <w:proofErr w:type="gramStart"/>
                  <w:r w:rsidRPr="00E459F0">
                    <w:t>1</w:t>
                  </w:r>
                  <w:proofErr w:type="gramEnd"/>
                  <w:r w:rsidRPr="00E459F0">
                    <w:t>, ГОСТ 15150).</w:t>
                  </w:r>
                </w:p>
              </w:tc>
            </w:tr>
          </w:tbl>
          <w:p w:rsidR="005A66DF" w:rsidRPr="00E459F0" w:rsidRDefault="005A66DF" w:rsidP="00D318BD">
            <w:pPr>
              <w:pStyle w:val="ad"/>
            </w:pPr>
            <w:r w:rsidRPr="00E459F0">
              <w:rPr>
                <w:shd w:val="clear" w:color="auto" w:fill="FFFFFF"/>
              </w:rPr>
              <w:br/>
            </w:r>
            <w:r w:rsidRPr="00E459F0">
              <w:t>Рукава пожарные напорные с внутренним латексным гидроизоляционным слоем РПМ (П) УХЛ 1 </w:t>
            </w:r>
          </w:p>
          <w:tbl>
            <w:tblPr>
              <w:tblW w:w="7972"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2539"/>
              <w:gridCol w:w="5433"/>
            </w:tblGrid>
            <w:tr w:rsidR="005A66DF" w:rsidRPr="00E459F0" w:rsidTr="00D318BD">
              <w:trPr>
                <w:trHeight w:val="1766"/>
              </w:trPr>
              <w:tc>
                <w:tcPr>
                  <w:tcW w:w="2539" w:type="dxa"/>
                  <w:shd w:val="clear" w:color="auto" w:fill="FCF6DE"/>
                  <w:tcMar>
                    <w:top w:w="60" w:type="dxa"/>
                    <w:left w:w="150" w:type="dxa"/>
                    <w:bottom w:w="60" w:type="dxa"/>
                    <w:right w:w="150" w:type="dxa"/>
                  </w:tcMar>
                  <w:vAlign w:val="center"/>
                  <w:hideMark/>
                </w:tcPr>
                <w:p w:rsidR="005A66DF" w:rsidRPr="00E459F0"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470660" cy="1143000"/>
                        <wp:effectExtent l="0" t="0" r="0" b="0"/>
                        <wp:docPr id="19" name="Рисунок 19" descr="http://50.mchs.gov.ru/upload/site22/images/fb8aa5421a2b3700b78cb8adffad123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0.mchs.gov.ru/upload/site22/images/fb8aa5421a2b3700b78cb8adffad123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0660" cy="1143000"/>
                                </a:xfrm>
                                <a:prstGeom prst="rect">
                                  <a:avLst/>
                                </a:prstGeom>
                                <a:noFill/>
                                <a:ln>
                                  <a:noFill/>
                                </a:ln>
                              </pic:spPr>
                            </pic:pic>
                          </a:graphicData>
                        </a:graphic>
                      </wp:inline>
                    </w:drawing>
                  </w:r>
                </w:p>
              </w:tc>
              <w:tc>
                <w:tcPr>
                  <w:tcW w:w="5433" w:type="dxa"/>
                  <w:shd w:val="clear" w:color="auto" w:fill="FCF6DE"/>
                  <w:tcMar>
                    <w:top w:w="60" w:type="dxa"/>
                    <w:left w:w="150" w:type="dxa"/>
                    <w:bottom w:w="60" w:type="dxa"/>
                    <w:right w:w="150" w:type="dxa"/>
                  </w:tcMar>
                  <w:vAlign w:val="center"/>
                  <w:hideMark/>
                </w:tcPr>
                <w:p w:rsidR="005A66DF" w:rsidRPr="00E459F0" w:rsidRDefault="005A66DF" w:rsidP="00D318BD">
                  <w:pPr>
                    <w:pStyle w:val="ad"/>
                  </w:pPr>
                  <w:r w:rsidRPr="00E459F0">
                    <w:t xml:space="preserve">Напорные пожарные рукава </w:t>
                  </w:r>
                  <w:proofErr w:type="spellStart"/>
                  <w:r w:rsidRPr="00E459F0">
                    <w:t>латексированные</w:t>
                  </w:r>
                  <w:proofErr w:type="spellEnd"/>
                  <w:r w:rsidRPr="00E459F0">
                    <w:t xml:space="preserve"> с внутренним гидроизоляционным слоем из высококачественного натурального латекса используются для комплектования передвижной пожарной техники. Область применения напорного рукава с внутренним латексным гидроизоляционным покрытием - районы с умеренным и холодным климатом, категории размещения 1(УХЛ 1, ГОСТ 15150).</w:t>
                  </w:r>
                </w:p>
              </w:tc>
            </w:tr>
          </w:tbl>
          <w:p w:rsidR="005A66DF" w:rsidRPr="00E459F0" w:rsidRDefault="005A66DF" w:rsidP="00D318BD">
            <w:pPr>
              <w:pStyle w:val="ad"/>
            </w:pPr>
            <w:r w:rsidRPr="00E459F0">
              <w:br/>
              <w:t>Рукава пожарные напорные с двухсторонним полимерным покрытием типа "</w:t>
            </w:r>
            <w:proofErr w:type="spellStart"/>
            <w:r w:rsidRPr="00E459F0">
              <w:t>Армтекс</w:t>
            </w:r>
            <w:proofErr w:type="spellEnd"/>
            <w:r w:rsidRPr="00E459F0">
              <w:t>" РП</w:t>
            </w:r>
            <w:proofErr w:type="gramStart"/>
            <w:r w:rsidRPr="00E459F0">
              <w:t>М(</w:t>
            </w:r>
            <w:proofErr w:type="gramEnd"/>
            <w:r w:rsidRPr="00E459F0">
              <w:t>Д) TУ1</w:t>
            </w:r>
          </w:p>
          <w:tbl>
            <w:tblPr>
              <w:tblW w:w="7982"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3628"/>
              <w:gridCol w:w="4354"/>
            </w:tblGrid>
            <w:tr w:rsidR="005A66DF" w:rsidRPr="00E459F0" w:rsidTr="00D318BD">
              <w:trPr>
                <w:trHeight w:val="3208"/>
              </w:trPr>
              <w:tc>
                <w:tcPr>
                  <w:tcW w:w="3628" w:type="dxa"/>
                  <w:shd w:val="clear" w:color="auto" w:fill="FCF6DE"/>
                  <w:tcMar>
                    <w:top w:w="60" w:type="dxa"/>
                    <w:left w:w="150" w:type="dxa"/>
                    <w:bottom w:w="60" w:type="dxa"/>
                    <w:right w:w="150" w:type="dxa"/>
                  </w:tcMar>
                  <w:vAlign w:val="center"/>
                  <w:hideMark/>
                </w:tcPr>
                <w:p w:rsidR="005A66DF" w:rsidRPr="00E459F0"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965960" cy="1569720"/>
                        <wp:effectExtent l="0" t="0" r="0" b="0"/>
                        <wp:docPr id="18" name="Рисунок 18" descr="http://50.mchs.gov.ru/upload/site22/images/2a25f51be5fdae98a725c620cde7d9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50.mchs.gov.ru/upload/site22/images/2a25f51be5fdae98a725c620cde7d98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5960" cy="1569720"/>
                                </a:xfrm>
                                <a:prstGeom prst="rect">
                                  <a:avLst/>
                                </a:prstGeom>
                                <a:noFill/>
                                <a:ln>
                                  <a:noFill/>
                                </a:ln>
                              </pic:spPr>
                            </pic:pic>
                          </a:graphicData>
                        </a:graphic>
                      </wp:inline>
                    </w:drawing>
                  </w:r>
                </w:p>
              </w:tc>
              <w:tc>
                <w:tcPr>
                  <w:tcW w:w="4354" w:type="dxa"/>
                  <w:shd w:val="clear" w:color="auto" w:fill="FCF6DE"/>
                  <w:tcMar>
                    <w:top w:w="60" w:type="dxa"/>
                    <w:left w:w="150" w:type="dxa"/>
                    <w:bottom w:w="60" w:type="dxa"/>
                    <w:right w:w="150" w:type="dxa"/>
                  </w:tcMar>
                  <w:vAlign w:val="center"/>
                  <w:hideMark/>
                </w:tcPr>
                <w:p w:rsidR="005A66DF" w:rsidRPr="00E459F0" w:rsidRDefault="005A66DF" w:rsidP="00D318BD">
                  <w:pPr>
                    <w:pStyle w:val="ad"/>
                  </w:pPr>
                  <w:r w:rsidRPr="00E459F0">
                    <w:rPr>
                      <w:b/>
                      <w:bCs/>
                    </w:rPr>
                    <w:t xml:space="preserve">Пожарные </w:t>
                  </w:r>
                  <w:proofErr w:type="gramStart"/>
                  <w:r w:rsidRPr="00E459F0">
                    <w:rPr>
                      <w:b/>
                      <w:bCs/>
                    </w:rPr>
                    <w:t>рукава</w:t>
                  </w:r>
                  <w:proofErr w:type="gramEnd"/>
                  <w:r w:rsidRPr="00E459F0">
                    <w:rPr>
                      <w:b/>
                      <w:bCs/>
                    </w:rPr>
                    <w:t xml:space="preserve"> прорезиненные типа «</w:t>
                  </w:r>
                  <w:proofErr w:type="spellStart"/>
                  <w:r w:rsidRPr="00E459F0">
                    <w:rPr>
                      <w:b/>
                      <w:bCs/>
                    </w:rPr>
                    <w:t>Армтекс</w:t>
                  </w:r>
                  <w:proofErr w:type="spellEnd"/>
                  <w:r w:rsidRPr="00E459F0">
                    <w:rPr>
                      <w:b/>
                      <w:bCs/>
                    </w:rPr>
                    <w:t xml:space="preserve">» с двухсторонним полимерным </w:t>
                  </w:r>
                  <w:proofErr w:type="spellStart"/>
                  <w:r w:rsidRPr="00E459F0">
                    <w:rPr>
                      <w:b/>
                      <w:bCs/>
                    </w:rPr>
                    <w:t>покрытием</w:t>
                  </w:r>
                  <w:r w:rsidRPr="00E459F0">
                    <w:t>используются</w:t>
                  </w:r>
                  <w:proofErr w:type="spellEnd"/>
                  <w:r w:rsidRPr="00E459F0">
                    <w:t xml:space="preserve"> для комплектования передвижной пожарной техники для подачи огнетушащих растворов (водных растворов, воды, пенообразователей с водородным показателем рН=7-10) на расстояние под давлением (рабочее давление до 1,6 Мпа). Область применения рукава - районы с умеренным климатом (исполнение ТУ</w:t>
                  </w:r>
                  <w:proofErr w:type="gramStart"/>
                  <w:r w:rsidRPr="00E459F0">
                    <w:t>1</w:t>
                  </w:r>
                  <w:proofErr w:type="gramEnd"/>
                  <w:r w:rsidRPr="00E459F0">
                    <w:t xml:space="preserve">), с температурным интервалом до -40 градусов </w:t>
                  </w:r>
                  <w:proofErr w:type="spellStart"/>
                  <w:r w:rsidRPr="00E459F0">
                    <w:t>цельсия</w:t>
                  </w:r>
                  <w:proofErr w:type="spellEnd"/>
                  <w:r w:rsidRPr="00E459F0">
                    <w:t>.</w:t>
                  </w:r>
                </w:p>
              </w:tc>
            </w:tr>
          </w:tbl>
          <w:p w:rsidR="005A66DF" w:rsidRPr="00E459F0" w:rsidRDefault="005A66DF" w:rsidP="00D318BD">
            <w:pPr>
              <w:rPr>
                <w:sz w:val="24"/>
                <w:szCs w:val="24"/>
              </w:rPr>
            </w:pPr>
            <w:r w:rsidRPr="00E459F0">
              <w:rPr>
                <w:rFonts w:ascii="Arial" w:hAnsi="Arial" w:cs="Arial"/>
                <w:color w:val="000000"/>
                <w:sz w:val="18"/>
                <w:szCs w:val="18"/>
              </w:rPr>
              <w:br/>
            </w:r>
          </w:p>
          <w:p w:rsidR="005A66DF" w:rsidRPr="00E459F0" w:rsidRDefault="005A66DF" w:rsidP="00D318BD">
            <w:pPr>
              <w:pStyle w:val="ad"/>
            </w:pPr>
            <w:r w:rsidRPr="00E459F0">
              <w:t>Рукава пожарные напорные с двухсторонним полимерным покрытием на рабочее давление 3,0 МПа.</w:t>
            </w:r>
          </w:p>
          <w:tbl>
            <w:tblPr>
              <w:tblW w:w="7971"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3499"/>
              <w:gridCol w:w="4472"/>
            </w:tblGrid>
            <w:tr w:rsidR="005A66DF" w:rsidRPr="00E459F0" w:rsidTr="00D318BD">
              <w:trPr>
                <w:trHeight w:val="2348"/>
              </w:trPr>
              <w:tc>
                <w:tcPr>
                  <w:tcW w:w="3499" w:type="dxa"/>
                  <w:shd w:val="clear" w:color="auto" w:fill="FCF6DE"/>
                  <w:tcMar>
                    <w:top w:w="60" w:type="dxa"/>
                    <w:left w:w="150" w:type="dxa"/>
                    <w:bottom w:w="60" w:type="dxa"/>
                    <w:right w:w="150" w:type="dxa"/>
                  </w:tcMar>
                  <w:vAlign w:val="center"/>
                  <w:hideMark/>
                </w:tcPr>
                <w:p w:rsidR="005A66DF" w:rsidRPr="00E459F0"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lastRenderedPageBreak/>
                    <w:drawing>
                      <wp:inline distT="0" distB="0" distL="0" distR="0">
                        <wp:extent cx="1927860" cy="1539240"/>
                        <wp:effectExtent l="0" t="0" r="0" b="3810"/>
                        <wp:docPr id="17" name="Рисунок 17" descr="http://50.mchs.gov.ru/upload/site22/images/1d2f9105a2d5561a788dbaa52b7a40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0.mchs.gov.ru/upload/site22/images/1d2f9105a2d5561a788dbaa52b7a40d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7860" cy="1539240"/>
                                </a:xfrm>
                                <a:prstGeom prst="rect">
                                  <a:avLst/>
                                </a:prstGeom>
                                <a:noFill/>
                                <a:ln>
                                  <a:noFill/>
                                </a:ln>
                              </pic:spPr>
                            </pic:pic>
                          </a:graphicData>
                        </a:graphic>
                      </wp:inline>
                    </w:drawing>
                  </w:r>
                </w:p>
              </w:tc>
              <w:tc>
                <w:tcPr>
                  <w:tcW w:w="4472" w:type="dxa"/>
                  <w:shd w:val="clear" w:color="auto" w:fill="FCF6DE"/>
                  <w:tcMar>
                    <w:top w:w="60" w:type="dxa"/>
                    <w:left w:w="150" w:type="dxa"/>
                    <w:bottom w:w="60" w:type="dxa"/>
                    <w:right w:w="150" w:type="dxa"/>
                  </w:tcMar>
                  <w:vAlign w:val="center"/>
                  <w:hideMark/>
                </w:tcPr>
                <w:p w:rsidR="005A66DF" w:rsidRPr="00E459F0" w:rsidRDefault="005A66DF" w:rsidP="00D318BD">
                  <w:pPr>
                    <w:pStyle w:val="ad"/>
                  </w:pPr>
                  <w:r w:rsidRPr="00E459F0">
                    <w:t>Рукава пожарные напорные с двусторонним полимерным покрытием используются для оснащения передвижной пожарной техники. Они отличаются износостойкостью, устойчивостью к воздействию агрессивных сред (в том числе и химическому воздействию). Рабочее давление - до 3,0 Мпа. Рукава поставляются в скатках с закрепленными наружными концами</w:t>
                  </w:r>
                </w:p>
              </w:tc>
            </w:tr>
          </w:tbl>
          <w:p w:rsidR="005A66DF" w:rsidRPr="006C066B" w:rsidRDefault="005A66DF" w:rsidP="00D318BD">
            <w:pPr>
              <w:rPr>
                <w:sz w:val="24"/>
                <w:szCs w:val="24"/>
              </w:rPr>
            </w:pPr>
          </w:p>
          <w:p w:rsidR="005A66DF" w:rsidRPr="006C066B" w:rsidRDefault="005A66DF" w:rsidP="00D318BD">
            <w:pPr>
              <w:ind w:firstLine="540"/>
              <w:jc w:val="both"/>
              <w:rPr>
                <w:sz w:val="24"/>
                <w:szCs w:val="24"/>
              </w:rPr>
            </w:pPr>
            <w:r w:rsidRPr="006C066B">
              <w:rPr>
                <w:color w:val="000000"/>
                <w:spacing w:val="1"/>
                <w:sz w:val="24"/>
                <w:szCs w:val="24"/>
              </w:rPr>
              <w:t>Напорный рукав предназначен для транспортирования огнетушащих ве</w:t>
            </w:r>
            <w:r w:rsidRPr="006C066B">
              <w:rPr>
                <w:color w:val="000000"/>
                <w:spacing w:val="-2"/>
                <w:sz w:val="24"/>
                <w:szCs w:val="24"/>
              </w:rPr>
              <w:t>ществ под избыточным давлением для пожаротушения.</w:t>
            </w:r>
          </w:p>
          <w:p w:rsidR="005A66DF" w:rsidRPr="006C066B" w:rsidRDefault="005A66DF" w:rsidP="00D318BD">
            <w:pPr>
              <w:ind w:firstLine="540"/>
              <w:jc w:val="both"/>
              <w:rPr>
                <w:color w:val="000000"/>
                <w:spacing w:val="-2"/>
                <w:sz w:val="24"/>
                <w:szCs w:val="24"/>
              </w:rPr>
            </w:pPr>
            <w:r w:rsidRPr="006C066B">
              <w:rPr>
                <w:color w:val="000000"/>
                <w:sz w:val="24"/>
                <w:szCs w:val="24"/>
              </w:rPr>
              <w:t>Напорный рукав должен соответствовать ГОСТ 51049-97 «Техника пожар</w:t>
            </w:r>
            <w:r w:rsidRPr="006C066B">
              <w:rPr>
                <w:color w:val="000000"/>
                <w:spacing w:val="-1"/>
                <w:sz w:val="24"/>
                <w:szCs w:val="24"/>
              </w:rPr>
              <w:t>ная». Рукава пожарные напорные. Общие технические требования. Методы испы</w:t>
            </w:r>
            <w:r w:rsidRPr="006C066B">
              <w:rPr>
                <w:color w:val="000000"/>
                <w:sz w:val="24"/>
                <w:szCs w:val="24"/>
              </w:rPr>
              <w:t>таний» и НПБ 152-2000 «Техника пожарная». Рукава пожарные напорные. Техни</w:t>
            </w:r>
            <w:r w:rsidRPr="006C066B">
              <w:rPr>
                <w:color w:val="000000"/>
                <w:spacing w:val="-2"/>
                <w:sz w:val="24"/>
                <w:szCs w:val="24"/>
              </w:rPr>
              <w:t>ческие требования пожарной безопасности. Методы испытаний».</w:t>
            </w:r>
          </w:p>
          <w:p w:rsidR="005A66DF" w:rsidRPr="006C066B" w:rsidRDefault="005A66DF" w:rsidP="00D318BD">
            <w:pPr>
              <w:ind w:firstLine="540"/>
              <w:jc w:val="both"/>
              <w:rPr>
                <w:sz w:val="24"/>
                <w:szCs w:val="24"/>
              </w:rPr>
            </w:pPr>
            <w:r w:rsidRPr="006C066B">
              <w:rPr>
                <w:color w:val="000000"/>
                <w:spacing w:val="-1"/>
                <w:sz w:val="24"/>
                <w:szCs w:val="24"/>
              </w:rPr>
              <w:t xml:space="preserve">Напорные рукава состоят из тканого или </w:t>
            </w:r>
            <w:proofErr w:type="spellStart"/>
            <w:r w:rsidRPr="006C066B">
              <w:rPr>
                <w:color w:val="000000"/>
                <w:spacing w:val="-1"/>
                <w:sz w:val="24"/>
                <w:szCs w:val="24"/>
              </w:rPr>
              <w:t>ткановязаного</w:t>
            </w:r>
            <w:proofErr w:type="spellEnd"/>
            <w:r w:rsidRPr="006C066B">
              <w:rPr>
                <w:color w:val="000000"/>
                <w:spacing w:val="-1"/>
                <w:sz w:val="24"/>
                <w:szCs w:val="24"/>
              </w:rPr>
              <w:t xml:space="preserve"> каркаса и внутрен</w:t>
            </w:r>
            <w:r w:rsidRPr="006C066B">
              <w:rPr>
                <w:color w:val="000000"/>
                <w:spacing w:val="-3"/>
                <w:sz w:val="24"/>
                <w:szCs w:val="24"/>
              </w:rPr>
              <w:t xml:space="preserve">него гидроизоляционного покрытия. При изготовлении каркаса напорного рукава, </w:t>
            </w:r>
            <w:r w:rsidRPr="006C066B">
              <w:rPr>
                <w:color w:val="000000"/>
                <w:spacing w:val="-2"/>
                <w:sz w:val="24"/>
                <w:szCs w:val="24"/>
              </w:rPr>
              <w:t>используют нити из химических и натуральных волокон.</w:t>
            </w:r>
          </w:p>
          <w:p w:rsidR="005A66DF" w:rsidRPr="006C066B" w:rsidRDefault="005A66DF" w:rsidP="00D318BD">
            <w:pPr>
              <w:ind w:firstLine="540"/>
              <w:jc w:val="both"/>
              <w:rPr>
                <w:sz w:val="24"/>
                <w:szCs w:val="24"/>
              </w:rPr>
            </w:pPr>
            <w:r w:rsidRPr="006C066B">
              <w:rPr>
                <w:color w:val="000000"/>
                <w:spacing w:val="2"/>
                <w:sz w:val="24"/>
                <w:szCs w:val="24"/>
              </w:rPr>
              <w:t xml:space="preserve">Внутреннее гидроизоляционное покрытие изготавливается из различных </w:t>
            </w:r>
            <w:r w:rsidRPr="006C066B">
              <w:rPr>
                <w:color w:val="000000"/>
                <w:spacing w:val="-1"/>
                <w:sz w:val="24"/>
                <w:szCs w:val="24"/>
              </w:rPr>
              <w:t>видов резин, латекса, полиуретанов и других полимерных материалов.</w:t>
            </w:r>
          </w:p>
          <w:p w:rsidR="005A66DF" w:rsidRPr="006C066B" w:rsidRDefault="005A66DF" w:rsidP="00D318BD">
            <w:pPr>
              <w:ind w:firstLine="540"/>
              <w:jc w:val="both"/>
              <w:rPr>
                <w:sz w:val="24"/>
                <w:szCs w:val="24"/>
              </w:rPr>
            </w:pPr>
            <w:r w:rsidRPr="006C066B">
              <w:rPr>
                <w:color w:val="000000"/>
                <w:spacing w:val="-1"/>
                <w:sz w:val="24"/>
                <w:szCs w:val="24"/>
              </w:rPr>
              <w:t>Напорные рукава с каркасом из натуральных волокон могут не иметь внут</w:t>
            </w:r>
            <w:r w:rsidRPr="006C066B">
              <w:rPr>
                <w:color w:val="000000"/>
                <w:spacing w:val="-2"/>
                <w:sz w:val="24"/>
                <w:szCs w:val="24"/>
              </w:rPr>
              <w:t>реннего гидроизоляционного покрытия.</w:t>
            </w:r>
          </w:p>
          <w:p w:rsidR="005A66DF" w:rsidRPr="006C066B" w:rsidRDefault="005A66DF" w:rsidP="00D318BD">
            <w:pPr>
              <w:ind w:firstLine="540"/>
              <w:jc w:val="both"/>
              <w:rPr>
                <w:sz w:val="24"/>
                <w:szCs w:val="24"/>
              </w:rPr>
            </w:pPr>
            <w:r w:rsidRPr="006C066B">
              <w:rPr>
                <w:color w:val="000000"/>
                <w:spacing w:val="-1"/>
                <w:sz w:val="24"/>
                <w:szCs w:val="24"/>
              </w:rPr>
              <w:t>В зависимости от назначения напорного рукава его каркас может иметь на</w:t>
            </w:r>
            <w:r w:rsidRPr="006C066B">
              <w:rPr>
                <w:color w:val="000000"/>
                <w:spacing w:val="-2"/>
                <w:sz w:val="24"/>
                <w:szCs w:val="24"/>
              </w:rPr>
              <w:t>ружное защитное покрытие или пропитку.</w:t>
            </w:r>
          </w:p>
          <w:p w:rsidR="005A66DF" w:rsidRPr="006C066B" w:rsidRDefault="005A66DF" w:rsidP="00D318BD">
            <w:pPr>
              <w:ind w:firstLine="540"/>
              <w:jc w:val="both"/>
              <w:rPr>
                <w:color w:val="000000"/>
                <w:spacing w:val="-1"/>
                <w:sz w:val="24"/>
                <w:szCs w:val="24"/>
              </w:rPr>
            </w:pPr>
            <w:r w:rsidRPr="006C066B">
              <w:rPr>
                <w:color w:val="000000"/>
                <w:spacing w:val="-1"/>
                <w:sz w:val="24"/>
                <w:szCs w:val="24"/>
              </w:rPr>
              <w:t xml:space="preserve">По назначению напорные рукава подразделяются </w:t>
            </w:r>
            <w:proofErr w:type="gramStart"/>
            <w:r w:rsidRPr="006C066B">
              <w:rPr>
                <w:color w:val="000000"/>
                <w:spacing w:val="-1"/>
                <w:sz w:val="24"/>
                <w:szCs w:val="24"/>
              </w:rPr>
              <w:t>на</w:t>
            </w:r>
            <w:proofErr w:type="gramEnd"/>
            <w:r w:rsidRPr="006C066B">
              <w:rPr>
                <w:color w:val="000000"/>
                <w:spacing w:val="-1"/>
                <w:sz w:val="24"/>
                <w:szCs w:val="24"/>
              </w:rPr>
              <w:t>:</w:t>
            </w:r>
          </w:p>
          <w:p w:rsidR="005A66DF" w:rsidRPr="006C066B" w:rsidRDefault="005A66DF" w:rsidP="00D318BD">
            <w:pPr>
              <w:numPr>
                <w:ilvl w:val="0"/>
                <w:numId w:val="8"/>
              </w:numPr>
              <w:jc w:val="both"/>
              <w:rPr>
                <w:sz w:val="24"/>
                <w:szCs w:val="24"/>
              </w:rPr>
            </w:pPr>
            <w:proofErr w:type="gramStart"/>
            <w:r w:rsidRPr="006C066B">
              <w:rPr>
                <w:color w:val="000000"/>
                <w:spacing w:val="-2"/>
                <w:sz w:val="24"/>
                <w:szCs w:val="24"/>
              </w:rPr>
              <w:t>предназначенные для комплектации пожарных машин (РПМ);</w:t>
            </w:r>
            <w:proofErr w:type="gramEnd"/>
          </w:p>
          <w:p w:rsidR="005A66DF" w:rsidRPr="006C066B" w:rsidRDefault="005A66DF" w:rsidP="00D318BD">
            <w:pPr>
              <w:numPr>
                <w:ilvl w:val="0"/>
                <w:numId w:val="8"/>
              </w:numPr>
              <w:jc w:val="both"/>
              <w:rPr>
                <w:sz w:val="24"/>
                <w:szCs w:val="24"/>
              </w:rPr>
            </w:pPr>
            <w:proofErr w:type="gramStart"/>
            <w:r w:rsidRPr="006C066B">
              <w:rPr>
                <w:color w:val="000000"/>
                <w:spacing w:val="-3"/>
                <w:sz w:val="24"/>
                <w:szCs w:val="24"/>
              </w:rPr>
              <w:t>предназначенные для оборудования наружных (РПК-Н) и внутренних по</w:t>
            </w:r>
            <w:r w:rsidRPr="006C066B">
              <w:rPr>
                <w:color w:val="000000"/>
                <w:spacing w:val="-2"/>
                <w:sz w:val="24"/>
                <w:szCs w:val="24"/>
              </w:rPr>
              <w:t>жарных кранов зданий и сооружений (РПК-В).</w:t>
            </w:r>
            <w:proofErr w:type="gramEnd"/>
          </w:p>
          <w:p w:rsidR="005A66DF" w:rsidRPr="006C066B" w:rsidRDefault="005A66DF" w:rsidP="00D318BD">
            <w:pPr>
              <w:ind w:firstLine="540"/>
              <w:jc w:val="both"/>
              <w:rPr>
                <w:color w:val="000000"/>
                <w:spacing w:val="-2"/>
                <w:sz w:val="24"/>
                <w:szCs w:val="24"/>
              </w:rPr>
            </w:pPr>
            <w:r w:rsidRPr="006C066B">
              <w:rPr>
                <w:color w:val="000000"/>
                <w:sz w:val="24"/>
                <w:szCs w:val="24"/>
              </w:rPr>
              <w:t>В зависимости от величины условного прохода (</w:t>
            </w:r>
            <w:r w:rsidRPr="006C066B">
              <w:rPr>
                <w:color w:val="000000"/>
                <w:sz w:val="24"/>
                <w:szCs w:val="24"/>
                <w:lang w:val="en-US"/>
              </w:rPr>
              <w:t>DN</w:t>
            </w:r>
            <w:r w:rsidRPr="006C066B">
              <w:rPr>
                <w:color w:val="000000"/>
                <w:sz w:val="24"/>
                <w:szCs w:val="24"/>
              </w:rPr>
              <w:t>) и рабочего давления (</w:t>
            </w:r>
            <w:proofErr w:type="spellStart"/>
            <w:r w:rsidRPr="006C066B">
              <w:rPr>
                <w:color w:val="000000"/>
                <w:sz w:val="24"/>
                <w:szCs w:val="24"/>
              </w:rPr>
              <w:t>Рр</w:t>
            </w:r>
            <w:proofErr w:type="spellEnd"/>
            <w:r w:rsidRPr="006C066B">
              <w:rPr>
                <w:color w:val="000000"/>
                <w:sz w:val="24"/>
                <w:szCs w:val="24"/>
              </w:rPr>
              <w:t>), напорные рукава классифицируются в соответствии с таблицей 2.</w:t>
            </w:r>
          </w:p>
          <w:p w:rsidR="005A66DF" w:rsidRPr="006C066B" w:rsidRDefault="005A66DF" w:rsidP="00D318BD">
            <w:pPr>
              <w:jc w:val="right"/>
              <w:rPr>
                <w:color w:val="000000"/>
                <w:sz w:val="24"/>
                <w:szCs w:val="24"/>
              </w:rPr>
            </w:pPr>
            <w:r w:rsidRPr="006C066B">
              <w:rPr>
                <w:color w:val="000000"/>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791"/>
              <w:gridCol w:w="2420"/>
            </w:tblGrid>
            <w:tr w:rsidR="005A66DF" w:rsidRPr="006C066B" w:rsidTr="00D318BD">
              <w:tc>
                <w:tcPr>
                  <w:tcW w:w="2263" w:type="dxa"/>
                </w:tcPr>
                <w:p w:rsidR="005A66DF" w:rsidRPr="006C066B" w:rsidRDefault="005A66DF" w:rsidP="00D318BD">
                  <w:pPr>
                    <w:shd w:val="clear" w:color="auto" w:fill="FFFFFF"/>
                    <w:jc w:val="center"/>
                    <w:rPr>
                      <w:b/>
                      <w:sz w:val="24"/>
                      <w:szCs w:val="24"/>
                    </w:rPr>
                  </w:pPr>
                  <w:r w:rsidRPr="006C066B">
                    <w:rPr>
                      <w:b/>
                      <w:color w:val="000000"/>
                      <w:sz w:val="24"/>
                      <w:szCs w:val="24"/>
                    </w:rPr>
                    <w:t>Тип</w:t>
                  </w:r>
                </w:p>
              </w:tc>
              <w:tc>
                <w:tcPr>
                  <w:tcW w:w="2791" w:type="dxa"/>
                </w:tcPr>
                <w:p w:rsidR="005A66DF" w:rsidRPr="006C066B" w:rsidRDefault="005A66DF" w:rsidP="00D318BD">
                  <w:pPr>
                    <w:shd w:val="clear" w:color="auto" w:fill="FFFFFF"/>
                    <w:jc w:val="center"/>
                    <w:rPr>
                      <w:b/>
                      <w:sz w:val="24"/>
                      <w:szCs w:val="24"/>
                    </w:rPr>
                  </w:pPr>
                  <w:r w:rsidRPr="006C066B">
                    <w:rPr>
                      <w:b/>
                      <w:color w:val="000000"/>
                      <w:sz w:val="24"/>
                      <w:szCs w:val="24"/>
                      <w:lang w:val="en-US"/>
                    </w:rPr>
                    <w:t>DN</w:t>
                  </w:r>
                </w:p>
              </w:tc>
              <w:tc>
                <w:tcPr>
                  <w:tcW w:w="2420" w:type="dxa"/>
                </w:tcPr>
                <w:p w:rsidR="005A66DF" w:rsidRPr="006C066B" w:rsidRDefault="005A66DF" w:rsidP="00D318BD">
                  <w:pPr>
                    <w:shd w:val="clear" w:color="auto" w:fill="FFFFFF"/>
                    <w:jc w:val="center"/>
                    <w:rPr>
                      <w:b/>
                      <w:sz w:val="24"/>
                      <w:szCs w:val="24"/>
                    </w:rPr>
                  </w:pPr>
                  <w:proofErr w:type="spellStart"/>
                  <w:r w:rsidRPr="006C066B">
                    <w:rPr>
                      <w:b/>
                      <w:color w:val="000000"/>
                      <w:spacing w:val="-13"/>
                      <w:sz w:val="24"/>
                      <w:szCs w:val="24"/>
                    </w:rPr>
                    <w:t>Рр</w:t>
                  </w:r>
                  <w:proofErr w:type="spellEnd"/>
                  <w:r w:rsidRPr="006C066B">
                    <w:rPr>
                      <w:b/>
                      <w:color w:val="000000"/>
                      <w:spacing w:val="-13"/>
                      <w:sz w:val="24"/>
                      <w:szCs w:val="24"/>
                    </w:rPr>
                    <w:t>, МПа (кг/см</w:t>
                  </w:r>
                  <w:proofErr w:type="gramStart"/>
                  <w:r w:rsidRPr="006C066B">
                    <w:rPr>
                      <w:b/>
                      <w:color w:val="000000"/>
                      <w:spacing w:val="-13"/>
                      <w:sz w:val="24"/>
                      <w:szCs w:val="24"/>
                      <w:vertAlign w:val="superscript"/>
                    </w:rPr>
                    <w:t>1</w:t>
                  </w:r>
                  <w:proofErr w:type="gramEnd"/>
                  <w:r w:rsidRPr="006C066B">
                    <w:rPr>
                      <w:b/>
                      <w:color w:val="000000"/>
                      <w:spacing w:val="-13"/>
                      <w:sz w:val="24"/>
                      <w:szCs w:val="24"/>
                    </w:rPr>
                    <w:t>), не менее</w:t>
                  </w:r>
                </w:p>
              </w:tc>
            </w:tr>
            <w:tr w:rsidR="005A66DF" w:rsidRPr="006C066B" w:rsidTr="00D318BD">
              <w:tc>
                <w:tcPr>
                  <w:tcW w:w="2263" w:type="dxa"/>
                </w:tcPr>
                <w:p w:rsidR="005A66DF" w:rsidRPr="006C066B" w:rsidRDefault="005A66DF" w:rsidP="00D318BD">
                  <w:pPr>
                    <w:shd w:val="clear" w:color="auto" w:fill="FFFFFF"/>
                    <w:jc w:val="center"/>
                    <w:rPr>
                      <w:sz w:val="24"/>
                      <w:szCs w:val="24"/>
                    </w:rPr>
                  </w:pPr>
                  <w:r w:rsidRPr="006C066B">
                    <w:rPr>
                      <w:color w:val="000000"/>
                      <w:sz w:val="24"/>
                      <w:szCs w:val="24"/>
                    </w:rPr>
                    <w:t>РПК</w:t>
                  </w:r>
                </w:p>
              </w:tc>
              <w:tc>
                <w:tcPr>
                  <w:tcW w:w="2791" w:type="dxa"/>
                </w:tcPr>
                <w:p w:rsidR="005A66DF" w:rsidRPr="006C066B" w:rsidRDefault="005A66DF" w:rsidP="00D318BD">
                  <w:pPr>
                    <w:shd w:val="clear" w:color="auto" w:fill="FFFFFF"/>
                    <w:jc w:val="center"/>
                    <w:rPr>
                      <w:sz w:val="24"/>
                      <w:szCs w:val="24"/>
                    </w:rPr>
                  </w:pPr>
                  <w:r w:rsidRPr="006C066B">
                    <w:rPr>
                      <w:color w:val="000000"/>
                      <w:sz w:val="24"/>
                      <w:szCs w:val="24"/>
                    </w:rPr>
                    <w:t>25,40,50,65</w:t>
                  </w:r>
                </w:p>
              </w:tc>
              <w:tc>
                <w:tcPr>
                  <w:tcW w:w="2420" w:type="dxa"/>
                </w:tcPr>
                <w:p w:rsidR="005A66DF" w:rsidRPr="006C066B" w:rsidRDefault="005A66DF" w:rsidP="00D318BD">
                  <w:pPr>
                    <w:shd w:val="clear" w:color="auto" w:fill="FFFFFF"/>
                    <w:jc w:val="center"/>
                    <w:rPr>
                      <w:sz w:val="24"/>
                      <w:szCs w:val="24"/>
                    </w:rPr>
                  </w:pPr>
                  <w:r w:rsidRPr="006C066B">
                    <w:rPr>
                      <w:color w:val="000000"/>
                      <w:sz w:val="24"/>
                      <w:szCs w:val="24"/>
                    </w:rPr>
                    <w:t>1,0(10,0)</w:t>
                  </w:r>
                </w:p>
              </w:tc>
            </w:tr>
            <w:tr w:rsidR="005A66DF" w:rsidRPr="006C066B" w:rsidTr="00D318BD">
              <w:tc>
                <w:tcPr>
                  <w:tcW w:w="2263" w:type="dxa"/>
                  <w:vMerge w:val="restart"/>
                </w:tcPr>
                <w:p w:rsidR="005A66DF" w:rsidRPr="006C066B" w:rsidRDefault="005A66DF" w:rsidP="00D318BD">
                  <w:pPr>
                    <w:shd w:val="clear" w:color="auto" w:fill="FFFFFF"/>
                    <w:jc w:val="center"/>
                    <w:rPr>
                      <w:sz w:val="24"/>
                      <w:szCs w:val="24"/>
                    </w:rPr>
                  </w:pPr>
                  <w:r w:rsidRPr="006C066B">
                    <w:rPr>
                      <w:color w:val="000000"/>
                      <w:sz w:val="24"/>
                      <w:szCs w:val="24"/>
                    </w:rPr>
                    <w:t>РПМ</w:t>
                  </w:r>
                </w:p>
              </w:tc>
              <w:tc>
                <w:tcPr>
                  <w:tcW w:w="2791" w:type="dxa"/>
                </w:tcPr>
                <w:p w:rsidR="005A66DF" w:rsidRPr="006C066B" w:rsidRDefault="005A66DF" w:rsidP="00D318BD">
                  <w:pPr>
                    <w:shd w:val="clear" w:color="auto" w:fill="FFFFFF"/>
                    <w:jc w:val="center"/>
                    <w:rPr>
                      <w:sz w:val="24"/>
                      <w:szCs w:val="24"/>
                    </w:rPr>
                  </w:pPr>
                  <w:r w:rsidRPr="006C066B">
                    <w:rPr>
                      <w:color w:val="000000"/>
                      <w:sz w:val="24"/>
                      <w:szCs w:val="24"/>
                    </w:rPr>
                    <w:t>150</w:t>
                  </w:r>
                </w:p>
              </w:tc>
              <w:tc>
                <w:tcPr>
                  <w:tcW w:w="2420" w:type="dxa"/>
                </w:tcPr>
                <w:p w:rsidR="005A66DF" w:rsidRPr="006C066B" w:rsidRDefault="005A66DF" w:rsidP="00D318BD">
                  <w:pPr>
                    <w:shd w:val="clear" w:color="auto" w:fill="FFFFFF"/>
                    <w:jc w:val="center"/>
                    <w:rPr>
                      <w:sz w:val="24"/>
                      <w:szCs w:val="24"/>
                    </w:rPr>
                  </w:pPr>
                  <w:r w:rsidRPr="006C066B">
                    <w:rPr>
                      <w:color w:val="000000"/>
                      <w:sz w:val="24"/>
                      <w:szCs w:val="24"/>
                    </w:rPr>
                    <w:t>1,2(12,0)</w:t>
                  </w:r>
                </w:p>
              </w:tc>
            </w:tr>
            <w:tr w:rsidR="005A66DF" w:rsidRPr="006C066B" w:rsidTr="00D318BD">
              <w:tc>
                <w:tcPr>
                  <w:tcW w:w="2263" w:type="dxa"/>
                  <w:vMerge/>
                </w:tcPr>
                <w:p w:rsidR="005A66DF" w:rsidRPr="006C066B" w:rsidRDefault="005A66DF" w:rsidP="00D318BD">
                  <w:pPr>
                    <w:jc w:val="center"/>
                    <w:rPr>
                      <w:sz w:val="24"/>
                      <w:szCs w:val="24"/>
                    </w:rPr>
                  </w:pPr>
                </w:p>
              </w:tc>
              <w:tc>
                <w:tcPr>
                  <w:tcW w:w="2791" w:type="dxa"/>
                </w:tcPr>
                <w:p w:rsidR="005A66DF" w:rsidRPr="006C066B" w:rsidRDefault="005A66DF" w:rsidP="00D318BD">
                  <w:pPr>
                    <w:shd w:val="clear" w:color="auto" w:fill="FFFFFF"/>
                    <w:jc w:val="center"/>
                    <w:rPr>
                      <w:sz w:val="24"/>
                      <w:szCs w:val="24"/>
                    </w:rPr>
                  </w:pPr>
                  <w:r w:rsidRPr="006C066B">
                    <w:rPr>
                      <w:color w:val="000000"/>
                      <w:sz w:val="24"/>
                      <w:szCs w:val="24"/>
                    </w:rPr>
                    <w:t>25,40,50,65,80,90</w:t>
                  </w:r>
                </w:p>
              </w:tc>
              <w:tc>
                <w:tcPr>
                  <w:tcW w:w="2420" w:type="dxa"/>
                </w:tcPr>
                <w:p w:rsidR="005A66DF" w:rsidRPr="006C066B" w:rsidRDefault="005A66DF" w:rsidP="00D318BD">
                  <w:pPr>
                    <w:shd w:val="clear" w:color="auto" w:fill="FFFFFF"/>
                    <w:jc w:val="center"/>
                    <w:rPr>
                      <w:sz w:val="24"/>
                      <w:szCs w:val="24"/>
                    </w:rPr>
                  </w:pPr>
                  <w:r w:rsidRPr="006C066B">
                    <w:rPr>
                      <w:color w:val="000000"/>
                      <w:sz w:val="24"/>
                      <w:szCs w:val="24"/>
                    </w:rPr>
                    <w:t>1,6(16,0)</w:t>
                  </w:r>
                </w:p>
              </w:tc>
            </w:tr>
            <w:tr w:rsidR="005A66DF" w:rsidRPr="006C066B" w:rsidTr="00D318BD">
              <w:tc>
                <w:tcPr>
                  <w:tcW w:w="2263" w:type="dxa"/>
                  <w:vMerge/>
                </w:tcPr>
                <w:p w:rsidR="005A66DF" w:rsidRPr="006C066B" w:rsidRDefault="005A66DF" w:rsidP="00D318BD">
                  <w:pPr>
                    <w:jc w:val="center"/>
                    <w:rPr>
                      <w:sz w:val="24"/>
                      <w:szCs w:val="24"/>
                    </w:rPr>
                  </w:pPr>
                </w:p>
              </w:tc>
              <w:tc>
                <w:tcPr>
                  <w:tcW w:w="2791" w:type="dxa"/>
                </w:tcPr>
                <w:p w:rsidR="005A66DF" w:rsidRPr="006C066B" w:rsidRDefault="005A66DF" w:rsidP="00D318BD">
                  <w:pPr>
                    <w:shd w:val="clear" w:color="auto" w:fill="FFFFFF"/>
                    <w:jc w:val="center"/>
                    <w:rPr>
                      <w:sz w:val="24"/>
                      <w:szCs w:val="24"/>
                    </w:rPr>
                  </w:pPr>
                  <w:r w:rsidRPr="006C066B">
                    <w:rPr>
                      <w:color w:val="000000"/>
                      <w:sz w:val="24"/>
                      <w:szCs w:val="24"/>
                    </w:rPr>
                    <w:t>25,40, 50,65, 80</w:t>
                  </w:r>
                </w:p>
              </w:tc>
              <w:tc>
                <w:tcPr>
                  <w:tcW w:w="2420" w:type="dxa"/>
                </w:tcPr>
                <w:p w:rsidR="005A66DF" w:rsidRPr="006C066B" w:rsidRDefault="005A66DF" w:rsidP="00D318BD">
                  <w:pPr>
                    <w:shd w:val="clear" w:color="auto" w:fill="FFFFFF"/>
                    <w:jc w:val="center"/>
                    <w:rPr>
                      <w:sz w:val="24"/>
                      <w:szCs w:val="24"/>
                    </w:rPr>
                  </w:pPr>
                  <w:r w:rsidRPr="006C066B">
                    <w:rPr>
                      <w:color w:val="000000"/>
                      <w:sz w:val="24"/>
                      <w:szCs w:val="24"/>
                    </w:rPr>
                    <w:t>3,0 (30,0)</w:t>
                  </w:r>
                </w:p>
              </w:tc>
            </w:tr>
          </w:tbl>
          <w:p w:rsidR="005A66DF" w:rsidRPr="006C066B" w:rsidRDefault="005A66DF" w:rsidP="00D318BD">
            <w:pPr>
              <w:ind w:firstLine="540"/>
              <w:jc w:val="both"/>
              <w:rPr>
                <w:sz w:val="24"/>
                <w:szCs w:val="24"/>
              </w:rPr>
            </w:pPr>
            <w:r w:rsidRPr="006C066B">
              <w:rPr>
                <w:color w:val="000000"/>
                <w:sz w:val="24"/>
                <w:szCs w:val="24"/>
              </w:rPr>
              <w:t>РПК - эксплуатируются в пожарных кранах зданий и сооружений, где установлены пожарные насосы на рабочее давление 1,0 МПа.</w:t>
            </w:r>
          </w:p>
          <w:p w:rsidR="005A66DF" w:rsidRPr="006C066B" w:rsidRDefault="005A66DF" w:rsidP="00D318BD">
            <w:pPr>
              <w:ind w:firstLine="540"/>
              <w:jc w:val="both"/>
              <w:rPr>
                <w:sz w:val="24"/>
                <w:szCs w:val="24"/>
              </w:rPr>
            </w:pPr>
            <w:r w:rsidRPr="006C066B">
              <w:rPr>
                <w:color w:val="000000"/>
                <w:sz w:val="24"/>
                <w:szCs w:val="24"/>
              </w:rPr>
              <w:t>РПМ-1,2 - эксплуатируются при прокладке магистральных линий от пожарных насосных станций ПНС 110.</w:t>
            </w:r>
          </w:p>
          <w:p w:rsidR="005A66DF" w:rsidRPr="006C066B" w:rsidRDefault="005A66DF" w:rsidP="00D318BD">
            <w:pPr>
              <w:ind w:firstLine="540"/>
              <w:jc w:val="both"/>
              <w:rPr>
                <w:color w:val="000000"/>
                <w:sz w:val="24"/>
                <w:szCs w:val="24"/>
              </w:rPr>
            </w:pPr>
            <w:r w:rsidRPr="006C066B">
              <w:rPr>
                <w:color w:val="000000"/>
                <w:sz w:val="24"/>
                <w:szCs w:val="24"/>
              </w:rPr>
              <w:t>РПМ-1,6 - эксплуатируются на пожарных автомобилях и других пожарных машинах, оборудованных пожарными насосами на рабочее давление 1,6 МПа.</w:t>
            </w:r>
          </w:p>
          <w:p w:rsidR="005A66DF" w:rsidRPr="006C066B" w:rsidRDefault="005A66DF" w:rsidP="00D318BD">
            <w:pPr>
              <w:ind w:firstLine="540"/>
              <w:jc w:val="both"/>
              <w:rPr>
                <w:color w:val="000000"/>
                <w:sz w:val="24"/>
                <w:szCs w:val="24"/>
              </w:rPr>
            </w:pPr>
            <w:r w:rsidRPr="006C066B">
              <w:rPr>
                <w:color w:val="000000"/>
                <w:spacing w:val="-12"/>
                <w:sz w:val="24"/>
                <w:szCs w:val="24"/>
              </w:rPr>
              <w:t xml:space="preserve">РПМ-3,0 эксплуатируются на пожарных автомобилях и других пожарных </w:t>
            </w:r>
            <w:r w:rsidRPr="006C066B">
              <w:rPr>
                <w:color w:val="000000"/>
                <w:sz w:val="24"/>
                <w:szCs w:val="24"/>
              </w:rPr>
              <w:t>машинах, оборудованных пожарными насосами высокого давления до 3,0 МПа.</w:t>
            </w:r>
          </w:p>
          <w:p w:rsidR="005A66DF" w:rsidRPr="006C066B" w:rsidRDefault="005A66DF" w:rsidP="00D318BD">
            <w:pPr>
              <w:rPr>
                <w:sz w:val="24"/>
                <w:szCs w:val="24"/>
              </w:rPr>
            </w:pPr>
          </w:p>
          <w:p w:rsidR="005A66DF" w:rsidRPr="006C066B" w:rsidRDefault="005A66DF" w:rsidP="00D318BD">
            <w:pPr>
              <w:ind w:firstLine="540"/>
              <w:jc w:val="both"/>
              <w:rPr>
                <w:sz w:val="24"/>
                <w:szCs w:val="24"/>
              </w:rPr>
            </w:pPr>
            <w:r w:rsidRPr="006C066B">
              <w:rPr>
                <w:color w:val="000000"/>
                <w:spacing w:val="2"/>
                <w:sz w:val="24"/>
                <w:szCs w:val="24"/>
              </w:rPr>
              <w:t xml:space="preserve">По стойкости к внешним воздействиям напорные рукава подразделяются </w:t>
            </w:r>
            <w:proofErr w:type="gramStart"/>
            <w:r w:rsidRPr="006C066B">
              <w:rPr>
                <w:color w:val="000000"/>
                <w:sz w:val="24"/>
                <w:szCs w:val="24"/>
              </w:rPr>
              <w:t>на</w:t>
            </w:r>
            <w:proofErr w:type="gramEnd"/>
            <w:r w:rsidRPr="006C066B">
              <w:rPr>
                <w:color w:val="000000"/>
                <w:sz w:val="24"/>
                <w:szCs w:val="24"/>
              </w:rPr>
              <w:t>:</w:t>
            </w:r>
          </w:p>
          <w:p w:rsidR="005A66DF" w:rsidRPr="006C066B" w:rsidRDefault="005A66DF" w:rsidP="00D318BD">
            <w:pPr>
              <w:numPr>
                <w:ilvl w:val="0"/>
                <w:numId w:val="8"/>
              </w:numPr>
              <w:jc w:val="both"/>
              <w:rPr>
                <w:sz w:val="24"/>
                <w:szCs w:val="24"/>
              </w:rPr>
            </w:pPr>
            <w:r w:rsidRPr="006C066B">
              <w:rPr>
                <w:color w:val="000000"/>
                <w:spacing w:val="-3"/>
                <w:sz w:val="24"/>
                <w:szCs w:val="24"/>
              </w:rPr>
              <w:t>обычного исполнения;</w:t>
            </w:r>
          </w:p>
          <w:p w:rsidR="005A66DF" w:rsidRPr="006C066B" w:rsidRDefault="005A66DF" w:rsidP="00D318BD">
            <w:pPr>
              <w:numPr>
                <w:ilvl w:val="0"/>
                <w:numId w:val="8"/>
              </w:numPr>
              <w:jc w:val="both"/>
              <w:rPr>
                <w:sz w:val="24"/>
                <w:szCs w:val="24"/>
              </w:rPr>
            </w:pPr>
            <w:proofErr w:type="gramStart"/>
            <w:r w:rsidRPr="006C066B">
              <w:rPr>
                <w:color w:val="000000"/>
                <w:spacing w:val="-1"/>
                <w:sz w:val="24"/>
                <w:szCs w:val="24"/>
              </w:rPr>
              <w:t xml:space="preserve">специального исполнения: износостойкие (И), маслостойкие (М), </w:t>
            </w:r>
            <w:r w:rsidRPr="006C066B">
              <w:rPr>
                <w:color w:val="000000"/>
                <w:spacing w:val="-1"/>
                <w:sz w:val="24"/>
                <w:szCs w:val="24"/>
              </w:rPr>
              <w:lastRenderedPageBreak/>
              <w:t>термо</w:t>
            </w:r>
            <w:r w:rsidRPr="006C066B">
              <w:rPr>
                <w:color w:val="000000"/>
                <w:spacing w:val="-3"/>
                <w:sz w:val="24"/>
                <w:szCs w:val="24"/>
              </w:rPr>
              <w:t>стойкие (Т);</w:t>
            </w:r>
            <w:proofErr w:type="gramEnd"/>
          </w:p>
          <w:p w:rsidR="005A66DF" w:rsidRPr="006C066B" w:rsidRDefault="005A66DF" w:rsidP="00D318BD">
            <w:pPr>
              <w:numPr>
                <w:ilvl w:val="0"/>
                <w:numId w:val="8"/>
              </w:numPr>
              <w:jc w:val="both"/>
              <w:rPr>
                <w:sz w:val="24"/>
                <w:szCs w:val="24"/>
              </w:rPr>
            </w:pPr>
            <w:r w:rsidRPr="006C066B">
              <w:rPr>
                <w:color w:val="000000"/>
                <w:spacing w:val="-2"/>
                <w:sz w:val="24"/>
                <w:szCs w:val="24"/>
              </w:rPr>
              <w:t>напорные рукава специального исполнения обладают повышенной стойко</w:t>
            </w:r>
            <w:r w:rsidRPr="006C066B">
              <w:rPr>
                <w:color w:val="000000"/>
                <w:spacing w:val="-4"/>
                <w:sz w:val="24"/>
                <w:szCs w:val="24"/>
              </w:rPr>
              <w:t>стью:</w:t>
            </w:r>
          </w:p>
          <w:p w:rsidR="005A66DF" w:rsidRPr="006C066B" w:rsidRDefault="005A66DF" w:rsidP="00D318BD">
            <w:pPr>
              <w:numPr>
                <w:ilvl w:val="0"/>
                <w:numId w:val="8"/>
              </w:numPr>
              <w:jc w:val="both"/>
              <w:rPr>
                <w:sz w:val="24"/>
                <w:szCs w:val="24"/>
              </w:rPr>
            </w:pPr>
            <w:proofErr w:type="gramStart"/>
            <w:r w:rsidRPr="006C066B">
              <w:rPr>
                <w:color w:val="000000"/>
                <w:sz w:val="24"/>
                <w:szCs w:val="24"/>
              </w:rPr>
              <w:t>износостойкие</w:t>
            </w:r>
            <w:proofErr w:type="gramEnd"/>
            <w:r w:rsidRPr="006C066B">
              <w:rPr>
                <w:color w:val="000000"/>
                <w:sz w:val="24"/>
                <w:szCs w:val="24"/>
              </w:rPr>
              <w:t xml:space="preserve"> - к абразивному износу (истиранию);</w:t>
            </w:r>
          </w:p>
          <w:p w:rsidR="005A66DF" w:rsidRPr="006C066B" w:rsidRDefault="005A66DF" w:rsidP="00D318BD">
            <w:pPr>
              <w:numPr>
                <w:ilvl w:val="0"/>
                <w:numId w:val="8"/>
              </w:numPr>
              <w:jc w:val="both"/>
              <w:rPr>
                <w:sz w:val="24"/>
                <w:szCs w:val="24"/>
              </w:rPr>
            </w:pPr>
            <w:proofErr w:type="gramStart"/>
            <w:r w:rsidRPr="006C066B">
              <w:rPr>
                <w:color w:val="000000"/>
                <w:sz w:val="24"/>
                <w:szCs w:val="24"/>
              </w:rPr>
              <w:t>маслостойкие</w:t>
            </w:r>
            <w:proofErr w:type="gramEnd"/>
            <w:r w:rsidRPr="006C066B">
              <w:rPr>
                <w:color w:val="000000"/>
                <w:sz w:val="24"/>
                <w:szCs w:val="24"/>
              </w:rPr>
              <w:t xml:space="preserve"> - к воздействию масел и различных нефтепродуктов;</w:t>
            </w:r>
          </w:p>
          <w:p w:rsidR="005A66DF" w:rsidRPr="006C066B" w:rsidRDefault="005A66DF" w:rsidP="00D318BD">
            <w:pPr>
              <w:numPr>
                <w:ilvl w:val="0"/>
                <w:numId w:val="8"/>
              </w:numPr>
              <w:jc w:val="both"/>
              <w:rPr>
                <w:sz w:val="24"/>
                <w:szCs w:val="24"/>
              </w:rPr>
            </w:pPr>
            <w:proofErr w:type="gramStart"/>
            <w:r w:rsidRPr="006C066B">
              <w:rPr>
                <w:color w:val="000000"/>
                <w:sz w:val="24"/>
                <w:szCs w:val="24"/>
              </w:rPr>
              <w:t>термостойкие</w:t>
            </w:r>
            <w:proofErr w:type="gramEnd"/>
            <w:r w:rsidRPr="006C066B">
              <w:rPr>
                <w:color w:val="000000"/>
                <w:sz w:val="24"/>
                <w:szCs w:val="24"/>
              </w:rPr>
              <w:t xml:space="preserve"> - к воздействию нагретых твердых предметов.</w:t>
            </w:r>
          </w:p>
          <w:p w:rsidR="005A66DF" w:rsidRPr="006C066B" w:rsidRDefault="005A66DF" w:rsidP="00D318BD">
            <w:pPr>
              <w:jc w:val="center"/>
              <w:rPr>
                <w:sz w:val="24"/>
                <w:szCs w:val="24"/>
              </w:rPr>
            </w:pPr>
          </w:p>
          <w:p w:rsidR="005A66DF" w:rsidRPr="006C066B" w:rsidRDefault="005A66DF" w:rsidP="00D318BD">
            <w:pPr>
              <w:ind w:firstLine="540"/>
              <w:jc w:val="both"/>
              <w:rPr>
                <w:sz w:val="24"/>
                <w:szCs w:val="24"/>
              </w:rPr>
            </w:pPr>
            <w:r w:rsidRPr="006C066B">
              <w:rPr>
                <w:color w:val="000000"/>
                <w:spacing w:val="-7"/>
                <w:sz w:val="24"/>
                <w:szCs w:val="24"/>
              </w:rPr>
              <w:t>Особую подгруппу термостойких напорных рукавов составляют перколирован</w:t>
            </w:r>
            <w:r w:rsidRPr="006C066B">
              <w:rPr>
                <w:color w:val="000000"/>
                <w:spacing w:val="-9"/>
                <w:sz w:val="24"/>
                <w:szCs w:val="24"/>
              </w:rPr>
              <w:t>ные напорные рукава.</w:t>
            </w:r>
          </w:p>
          <w:p w:rsidR="005A66DF" w:rsidRPr="006C066B" w:rsidRDefault="005A66DF" w:rsidP="00D318BD">
            <w:pPr>
              <w:ind w:firstLine="540"/>
              <w:jc w:val="both"/>
              <w:rPr>
                <w:sz w:val="24"/>
                <w:szCs w:val="24"/>
              </w:rPr>
            </w:pPr>
            <w:r w:rsidRPr="006C066B">
              <w:rPr>
                <w:color w:val="000000"/>
                <w:sz w:val="24"/>
                <w:szCs w:val="24"/>
              </w:rPr>
              <w:t xml:space="preserve">Перколированные напорные рукава - напорные рукава, конструкция которых </w:t>
            </w:r>
            <w:r w:rsidRPr="006C066B">
              <w:rPr>
                <w:color w:val="000000"/>
                <w:spacing w:val="-4"/>
                <w:sz w:val="24"/>
                <w:szCs w:val="24"/>
              </w:rPr>
              <w:t>обеспечивает термостойкость за счет увлажнения их наружной поверхности по всей длине транспортируемыми огнетушащими веществами (водой, водными растворами пенообразователей и т.п.) под давлением. Перколированные напорные рукава, пред</w:t>
            </w:r>
            <w:r w:rsidRPr="006C066B">
              <w:rPr>
                <w:color w:val="000000"/>
                <w:spacing w:val="-3"/>
                <w:sz w:val="24"/>
                <w:szCs w:val="24"/>
              </w:rPr>
              <w:t xml:space="preserve">назначены в основном для тушения пожаров, где необходима прокладка напорных </w:t>
            </w:r>
            <w:r w:rsidRPr="006C066B">
              <w:rPr>
                <w:color w:val="000000"/>
                <w:spacing w:val="-4"/>
                <w:sz w:val="24"/>
                <w:szCs w:val="24"/>
              </w:rPr>
              <w:t>рукавов по нагретым до значительной температуры поверхностям (тлеющим торфя</w:t>
            </w:r>
            <w:r w:rsidRPr="006C066B">
              <w:rPr>
                <w:color w:val="000000"/>
                <w:spacing w:val="-5"/>
                <w:sz w:val="24"/>
                <w:szCs w:val="24"/>
              </w:rPr>
              <w:t>никам, углям и т.п.).</w:t>
            </w:r>
          </w:p>
          <w:p w:rsidR="005A66DF" w:rsidRPr="006C066B" w:rsidRDefault="005A66DF" w:rsidP="00D318BD">
            <w:pPr>
              <w:jc w:val="center"/>
              <w:rPr>
                <w:sz w:val="24"/>
                <w:szCs w:val="24"/>
              </w:rPr>
            </w:pPr>
          </w:p>
          <w:p w:rsidR="005A66DF" w:rsidRPr="006C066B" w:rsidRDefault="005A66DF" w:rsidP="00D318BD">
            <w:pPr>
              <w:numPr>
                <w:ilvl w:val="0"/>
                <w:numId w:val="5"/>
              </w:numPr>
              <w:tabs>
                <w:tab w:val="clear" w:pos="0"/>
              </w:tabs>
              <w:ind w:left="900" w:hanging="360"/>
              <w:jc w:val="both"/>
              <w:rPr>
                <w:b/>
                <w:sz w:val="24"/>
                <w:szCs w:val="24"/>
              </w:rPr>
            </w:pPr>
            <w:r w:rsidRPr="006C066B">
              <w:rPr>
                <w:b/>
                <w:color w:val="000000"/>
                <w:sz w:val="24"/>
                <w:szCs w:val="24"/>
              </w:rPr>
              <w:t>ЭКСПЛУАТАЦИЯ РУКАВОВ</w:t>
            </w:r>
          </w:p>
          <w:p w:rsidR="005A66DF" w:rsidRPr="006C066B" w:rsidRDefault="005A66DF" w:rsidP="00D318BD">
            <w:pPr>
              <w:jc w:val="center"/>
              <w:rPr>
                <w:sz w:val="24"/>
                <w:szCs w:val="24"/>
              </w:rPr>
            </w:pPr>
          </w:p>
          <w:p w:rsidR="005A66DF" w:rsidRPr="006C066B" w:rsidRDefault="005A66DF" w:rsidP="00D318BD">
            <w:pPr>
              <w:ind w:firstLine="540"/>
              <w:jc w:val="both"/>
              <w:rPr>
                <w:sz w:val="24"/>
                <w:szCs w:val="24"/>
              </w:rPr>
            </w:pPr>
            <w:r w:rsidRPr="006C066B">
              <w:rPr>
                <w:color w:val="000000"/>
                <w:spacing w:val="-2"/>
                <w:sz w:val="24"/>
                <w:szCs w:val="24"/>
              </w:rPr>
              <w:t>Эксплуатация рукавов включает в себя:</w:t>
            </w:r>
          </w:p>
          <w:p w:rsidR="005A66DF" w:rsidRPr="006C066B" w:rsidRDefault="005A66DF" w:rsidP="00D318BD">
            <w:pPr>
              <w:numPr>
                <w:ilvl w:val="1"/>
                <w:numId w:val="5"/>
              </w:numPr>
              <w:shd w:val="clear" w:color="auto" w:fill="FFFFFF"/>
              <w:tabs>
                <w:tab w:val="clear" w:pos="1080"/>
              </w:tabs>
              <w:ind w:left="900" w:hanging="360"/>
              <w:jc w:val="both"/>
              <w:rPr>
                <w:sz w:val="24"/>
                <w:szCs w:val="24"/>
              </w:rPr>
            </w:pPr>
            <w:r w:rsidRPr="006C066B">
              <w:rPr>
                <w:color w:val="000000"/>
                <w:spacing w:val="-1"/>
                <w:sz w:val="24"/>
                <w:szCs w:val="24"/>
              </w:rPr>
              <w:t xml:space="preserve">постановку на вооружение пожарных частей и для комплектации пожарных </w:t>
            </w:r>
            <w:r w:rsidRPr="006C066B">
              <w:rPr>
                <w:color w:val="000000"/>
                <w:spacing w:val="-3"/>
                <w:sz w:val="24"/>
                <w:szCs w:val="24"/>
              </w:rPr>
              <w:t>кранов;</w:t>
            </w:r>
          </w:p>
          <w:p w:rsidR="005A66DF" w:rsidRPr="006C066B" w:rsidRDefault="005A66DF" w:rsidP="00D318BD">
            <w:pPr>
              <w:numPr>
                <w:ilvl w:val="1"/>
                <w:numId w:val="5"/>
              </w:numPr>
              <w:shd w:val="clear" w:color="auto" w:fill="FFFFFF"/>
              <w:tabs>
                <w:tab w:val="clear" w:pos="1080"/>
              </w:tabs>
              <w:ind w:left="900" w:hanging="360"/>
              <w:jc w:val="both"/>
              <w:rPr>
                <w:sz w:val="24"/>
                <w:szCs w:val="24"/>
              </w:rPr>
            </w:pPr>
            <w:r w:rsidRPr="006C066B">
              <w:rPr>
                <w:color w:val="000000"/>
                <w:spacing w:val="-2"/>
                <w:sz w:val="24"/>
                <w:szCs w:val="24"/>
              </w:rPr>
              <w:t>применение в работе при тушении пожаров;</w:t>
            </w:r>
          </w:p>
          <w:p w:rsidR="005A66DF" w:rsidRPr="006C066B" w:rsidRDefault="005A66DF" w:rsidP="00D318BD">
            <w:pPr>
              <w:numPr>
                <w:ilvl w:val="1"/>
                <w:numId w:val="5"/>
              </w:numPr>
              <w:shd w:val="clear" w:color="auto" w:fill="FFFFFF"/>
              <w:tabs>
                <w:tab w:val="clear" w:pos="1080"/>
              </w:tabs>
              <w:ind w:left="900" w:hanging="360"/>
              <w:jc w:val="both"/>
              <w:rPr>
                <w:sz w:val="24"/>
                <w:szCs w:val="24"/>
              </w:rPr>
            </w:pPr>
            <w:r w:rsidRPr="006C066B">
              <w:rPr>
                <w:color w:val="000000"/>
                <w:spacing w:val="-2"/>
                <w:sz w:val="24"/>
                <w:szCs w:val="24"/>
              </w:rPr>
              <w:t>техническое обслуживание;</w:t>
            </w:r>
          </w:p>
          <w:p w:rsidR="005A66DF" w:rsidRPr="006C066B" w:rsidRDefault="005A66DF" w:rsidP="00D318BD">
            <w:pPr>
              <w:numPr>
                <w:ilvl w:val="1"/>
                <w:numId w:val="5"/>
              </w:numPr>
              <w:shd w:val="clear" w:color="auto" w:fill="FFFFFF"/>
              <w:tabs>
                <w:tab w:val="clear" w:pos="1080"/>
              </w:tabs>
              <w:ind w:left="900" w:hanging="360"/>
              <w:jc w:val="both"/>
              <w:rPr>
                <w:sz w:val="24"/>
                <w:szCs w:val="24"/>
              </w:rPr>
            </w:pPr>
            <w:r w:rsidRPr="006C066B">
              <w:rPr>
                <w:color w:val="000000"/>
                <w:spacing w:val="-5"/>
                <w:sz w:val="24"/>
                <w:szCs w:val="24"/>
              </w:rPr>
              <w:t>ремонт;</w:t>
            </w:r>
          </w:p>
          <w:p w:rsidR="005A66DF" w:rsidRPr="006C066B" w:rsidRDefault="005A66DF" w:rsidP="00D318BD">
            <w:pPr>
              <w:numPr>
                <w:ilvl w:val="1"/>
                <w:numId w:val="5"/>
              </w:numPr>
              <w:shd w:val="clear" w:color="auto" w:fill="FFFFFF"/>
              <w:tabs>
                <w:tab w:val="clear" w:pos="1080"/>
              </w:tabs>
              <w:ind w:left="900" w:hanging="360"/>
              <w:jc w:val="both"/>
              <w:rPr>
                <w:sz w:val="24"/>
                <w:szCs w:val="24"/>
              </w:rPr>
            </w:pPr>
            <w:r w:rsidRPr="006C066B">
              <w:rPr>
                <w:color w:val="000000"/>
                <w:spacing w:val="-3"/>
                <w:sz w:val="24"/>
                <w:szCs w:val="24"/>
              </w:rPr>
              <w:t>хранение.</w:t>
            </w:r>
          </w:p>
          <w:p w:rsidR="005A66DF" w:rsidRPr="006C066B" w:rsidRDefault="005A66DF" w:rsidP="00D318BD">
            <w:pPr>
              <w:shd w:val="clear" w:color="auto" w:fill="FFFFFF"/>
              <w:ind w:left="518"/>
              <w:jc w:val="both"/>
              <w:rPr>
                <w:sz w:val="24"/>
                <w:szCs w:val="24"/>
              </w:rPr>
            </w:pPr>
            <w:r w:rsidRPr="006C066B">
              <w:rPr>
                <w:color w:val="000000"/>
                <w:sz w:val="24"/>
                <w:szCs w:val="24"/>
              </w:rPr>
              <w:t>Технологическая схема эксплуатации рукавов приведена на рисунке 2.</w:t>
            </w:r>
          </w:p>
          <w:p w:rsidR="005A66DF" w:rsidRPr="006C066B" w:rsidRDefault="005A66DF" w:rsidP="00D318BD">
            <w:pPr>
              <w:jc w:val="center"/>
              <w:rPr>
                <w:sz w:val="24"/>
                <w:szCs w:val="24"/>
              </w:rPr>
            </w:pPr>
          </w:p>
          <w:p w:rsidR="005A66DF" w:rsidRPr="006C066B" w:rsidRDefault="005A66DF" w:rsidP="00D318BD">
            <w:pPr>
              <w:jc w:val="center"/>
              <w:rPr>
                <w:sz w:val="24"/>
                <w:szCs w:val="24"/>
              </w:rPr>
            </w:pPr>
            <w:r>
              <w:rPr>
                <w:noProof/>
                <w:sz w:val="24"/>
                <w:szCs w:val="24"/>
              </w:rPr>
              <w:drawing>
                <wp:inline distT="0" distB="0" distL="0" distR="0">
                  <wp:extent cx="4442460" cy="16459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2460" cy="1645920"/>
                          </a:xfrm>
                          <a:prstGeom prst="rect">
                            <a:avLst/>
                          </a:prstGeom>
                          <a:noFill/>
                          <a:ln>
                            <a:noFill/>
                          </a:ln>
                        </pic:spPr>
                      </pic:pic>
                    </a:graphicData>
                  </a:graphic>
                </wp:inline>
              </w:drawing>
            </w:r>
          </w:p>
          <w:p w:rsidR="005A66DF" w:rsidRPr="006C066B" w:rsidRDefault="005A66DF" w:rsidP="00D318BD">
            <w:pPr>
              <w:jc w:val="center"/>
              <w:rPr>
                <w:sz w:val="24"/>
                <w:szCs w:val="24"/>
              </w:rPr>
            </w:pPr>
          </w:p>
          <w:p w:rsidR="005A66DF" w:rsidRPr="006C066B" w:rsidRDefault="005A66DF" w:rsidP="00D318BD">
            <w:pPr>
              <w:jc w:val="center"/>
              <w:rPr>
                <w:sz w:val="24"/>
                <w:szCs w:val="24"/>
              </w:rPr>
            </w:pPr>
            <w:r w:rsidRPr="006C066B">
              <w:rPr>
                <w:color w:val="000000"/>
                <w:sz w:val="24"/>
                <w:szCs w:val="24"/>
              </w:rPr>
              <w:t>Рисунок 2</w:t>
            </w:r>
          </w:p>
          <w:p w:rsidR="005A66DF" w:rsidRPr="006C066B" w:rsidRDefault="005A66DF" w:rsidP="00D318BD">
            <w:pPr>
              <w:jc w:val="center"/>
              <w:rPr>
                <w:sz w:val="24"/>
                <w:szCs w:val="24"/>
              </w:rPr>
            </w:pPr>
          </w:p>
          <w:p w:rsidR="005A66DF" w:rsidRPr="006C066B" w:rsidRDefault="005A66DF" w:rsidP="00D318BD">
            <w:pPr>
              <w:numPr>
                <w:ilvl w:val="0"/>
                <w:numId w:val="9"/>
              </w:numPr>
              <w:tabs>
                <w:tab w:val="clear" w:pos="0"/>
                <w:tab w:val="num" w:pos="1260"/>
              </w:tabs>
              <w:ind w:left="1260" w:hanging="720"/>
              <w:jc w:val="both"/>
              <w:rPr>
                <w:b/>
                <w:sz w:val="24"/>
                <w:szCs w:val="24"/>
              </w:rPr>
            </w:pPr>
            <w:r w:rsidRPr="006C066B">
              <w:rPr>
                <w:b/>
                <w:color w:val="000000"/>
                <w:sz w:val="24"/>
                <w:szCs w:val="24"/>
              </w:rPr>
              <w:t xml:space="preserve">ПОСТАНОВКА РУКАВОВ НА ВООРУЖЕНИЕ ПОЖАРНЫХ ЧАСТЕЙ </w:t>
            </w:r>
            <w:r w:rsidRPr="006C066B">
              <w:rPr>
                <w:b/>
                <w:color w:val="000000"/>
                <w:spacing w:val="1"/>
                <w:sz w:val="24"/>
                <w:szCs w:val="24"/>
              </w:rPr>
              <w:t>И ДЛЯ КОМПЛЕКТАЦИИ ПОЖАРНЫХ КРАНОВ</w:t>
            </w:r>
          </w:p>
          <w:p w:rsidR="005A66DF" w:rsidRPr="006C066B" w:rsidRDefault="005A66DF" w:rsidP="00D318BD">
            <w:pPr>
              <w:jc w:val="center"/>
              <w:rPr>
                <w:sz w:val="24"/>
                <w:szCs w:val="24"/>
              </w:rPr>
            </w:pPr>
          </w:p>
          <w:p w:rsidR="005A66DF" w:rsidRPr="006C066B" w:rsidRDefault="005A66DF" w:rsidP="00D318BD">
            <w:pPr>
              <w:ind w:firstLine="540"/>
              <w:jc w:val="both"/>
              <w:rPr>
                <w:color w:val="000000"/>
                <w:spacing w:val="-2"/>
                <w:sz w:val="24"/>
                <w:szCs w:val="24"/>
              </w:rPr>
            </w:pPr>
            <w:r w:rsidRPr="006C066B">
              <w:rPr>
                <w:color w:val="000000"/>
                <w:spacing w:val="4"/>
                <w:sz w:val="24"/>
                <w:szCs w:val="24"/>
              </w:rPr>
              <w:t xml:space="preserve">Рукава, поступающие в пожарную часть, на рукавную базу, охраняемый </w:t>
            </w:r>
            <w:r w:rsidRPr="006C066B">
              <w:rPr>
                <w:color w:val="000000"/>
                <w:spacing w:val="-2"/>
                <w:sz w:val="24"/>
                <w:szCs w:val="24"/>
              </w:rPr>
              <w:t>объект подвергаются входному контролю, который должен включать в себя:</w:t>
            </w:r>
          </w:p>
          <w:p w:rsidR="005A66DF" w:rsidRPr="006C066B" w:rsidRDefault="005A66DF" w:rsidP="00D318BD">
            <w:pPr>
              <w:numPr>
                <w:ilvl w:val="1"/>
                <w:numId w:val="9"/>
              </w:numPr>
              <w:tabs>
                <w:tab w:val="clear" w:pos="1364"/>
                <w:tab w:val="num" w:pos="900"/>
              </w:tabs>
              <w:ind w:left="900" w:hanging="360"/>
              <w:jc w:val="both"/>
              <w:rPr>
                <w:color w:val="000000"/>
                <w:spacing w:val="-2"/>
                <w:sz w:val="24"/>
                <w:szCs w:val="24"/>
              </w:rPr>
            </w:pPr>
            <w:r w:rsidRPr="006C066B">
              <w:rPr>
                <w:color w:val="000000"/>
                <w:spacing w:val="-2"/>
                <w:sz w:val="24"/>
                <w:szCs w:val="24"/>
              </w:rPr>
              <w:t>проверку сопроводительной документации;</w:t>
            </w:r>
          </w:p>
          <w:p w:rsidR="005A66DF" w:rsidRPr="006C066B" w:rsidRDefault="005A66DF" w:rsidP="00D318BD">
            <w:pPr>
              <w:numPr>
                <w:ilvl w:val="1"/>
                <w:numId w:val="9"/>
              </w:numPr>
              <w:tabs>
                <w:tab w:val="clear" w:pos="1364"/>
                <w:tab w:val="num" w:pos="900"/>
              </w:tabs>
              <w:ind w:left="900" w:hanging="360"/>
              <w:jc w:val="both"/>
              <w:rPr>
                <w:color w:val="000000"/>
                <w:spacing w:val="-3"/>
                <w:sz w:val="24"/>
                <w:szCs w:val="24"/>
              </w:rPr>
            </w:pPr>
            <w:r w:rsidRPr="006C066B">
              <w:rPr>
                <w:color w:val="000000"/>
                <w:spacing w:val="-3"/>
                <w:sz w:val="24"/>
                <w:szCs w:val="24"/>
              </w:rPr>
              <w:t>внешний осмотр;</w:t>
            </w:r>
          </w:p>
          <w:p w:rsidR="005A66DF" w:rsidRPr="006C066B" w:rsidRDefault="005A66DF" w:rsidP="00D318BD">
            <w:pPr>
              <w:numPr>
                <w:ilvl w:val="1"/>
                <w:numId w:val="9"/>
              </w:numPr>
              <w:tabs>
                <w:tab w:val="clear" w:pos="1364"/>
                <w:tab w:val="num" w:pos="900"/>
              </w:tabs>
              <w:ind w:left="900" w:hanging="360"/>
              <w:jc w:val="both"/>
              <w:rPr>
                <w:color w:val="000000"/>
                <w:spacing w:val="-2"/>
                <w:sz w:val="24"/>
                <w:szCs w:val="24"/>
              </w:rPr>
            </w:pPr>
            <w:r w:rsidRPr="006C066B">
              <w:rPr>
                <w:color w:val="000000"/>
                <w:spacing w:val="-2"/>
                <w:sz w:val="24"/>
                <w:szCs w:val="24"/>
              </w:rPr>
              <w:t>проверку маркировки;</w:t>
            </w:r>
          </w:p>
          <w:p w:rsidR="005A66DF" w:rsidRPr="006C066B" w:rsidRDefault="005A66DF" w:rsidP="00D318BD">
            <w:pPr>
              <w:numPr>
                <w:ilvl w:val="1"/>
                <w:numId w:val="9"/>
              </w:numPr>
              <w:tabs>
                <w:tab w:val="clear" w:pos="1364"/>
                <w:tab w:val="num" w:pos="900"/>
              </w:tabs>
              <w:ind w:left="900" w:hanging="360"/>
              <w:jc w:val="both"/>
              <w:rPr>
                <w:color w:val="000000"/>
                <w:spacing w:val="-3"/>
                <w:sz w:val="24"/>
                <w:szCs w:val="24"/>
              </w:rPr>
            </w:pPr>
            <w:r w:rsidRPr="006C066B">
              <w:rPr>
                <w:color w:val="000000"/>
                <w:spacing w:val="-3"/>
                <w:sz w:val="24"/>
                <w:szCs w:val="24"/>
              </w:rPr>
              <w:t>испытания;</w:t>
            </w:r>
          </w:p>
          <w:p w:rsidR="005A66DF" w:rsidRPr="006C066B" w:rsidRDefault="005A66DF" w:rsidP="00D318BD">
            <w:pPr>
              <w:numPr>
                <w:ilvl w:val="1"/>
                <w:numId w:val="9"/>
              </w:numPr>
              <w:tabs>
                <w:tab w:val="clear" w:pos="1364"/>
                <w:tab w:val="num" w:pos="900"/>
              </w:tabs>
              <w:ind w:left="900" w:hanging="360"/>
              <w:jc w:val="both"/>
              <w:rPr>
                <w:sz w:val="24"/>
                <w:szCs w:val="24"/>
              </w:rPr>
            </w:pPr>
            <w:r w:rsidRPr="006C066B">
              <w:rPr>
                <w:color w:val="000000"/>
                <w:spacing w:val="-2"/>
                <w:sz w:val="24"/>
                <w:szCs w:val="24"/>
              </w:rPr>
              <w:t>нанесение дополнительной маркировки.</w:t>
            </w:r>
          </w:p>
          <w:p w:rsidR="005A66DF" w:rsidRPr="006C066B" w:rsidRDefault="005A66DF" w:rsidP="00D318BD">
            <w:pPr>
              <w:rPr>
                <w:sz w:val="24"/>
                <w:szCs w:val="24"/>
              </w:rPr>
            </w:pPr>
          </w:p>
          <w:p w:rsidR="005A66DF" w:rsidRPr="006C066B" w:rsidRDefault="005A66DF" w:rsidP="00D318BD">
            <w:pPr>
              <w:ind w:firstLine="540"/>
              <w:jc w:val="both"/>
              <w:rPr>
                <w:sz w:val="24"/>
                <w:szCs w:val="24"/>
              </w:rPr>
            </w:pPr>
            <w:r w:rsidRPr="006C066B">
              <w:rPr>
                <w:color w:val="000000"/>
                <w:sz w:val="24"/>
                <w:szCs w:val="24"/>
              </w:rPr>
              <w:t>Поступившие рукава должны иметь сопроводительную документацию - формуляр (приложение № 1), подготовленный в установленном порядке предпри</w:t>
            </w:r>
            <w:r w:rsidRPr="006C066B">
              <w:rPr>
                <w:color w:val="000000"/>
                <w:spacing w:val="-2"/>
                <w:sz w:val="24"/>
                <w:szCs w:val="24"/>
              </w:rPr>
              <w:t>ятием-изготовителем.</w:t>
            </w:r>
          </w:p>
          <w:p w:rsidR="005A66DF" w:rsidRPr="006C066B" w:rsidRDefault="005A66DF" w:rsidP="00D318BD">
            <w:pPr>
              <w:ind w:firstLine="540"/>
              <w:jc w:val="both"/>
              <w:rPr>
                <w:sz w:val="24"/>
                <w:szCs w:val="24"/>
              </w:rPr>
            </w:pPr>
            <w:r w:rsidRPr="006C066B">
              <w:rPr>
                <w:color w:val="000000"/>
                <w:spacing w:val="-1"/>
                <w:sz w:val="24"/>
                <w:szCs w:val="24"/>
              </w:rPr>
              <w:lastRenderedPageBreak/>
              <w:t>Ответственные за эксплуатацию рукавов должны ознакомиться с сопроводительной документацией.</w:t>
            </w:r>
          </w:p>
          <w:p w:rsidR="005A66DF" w:rsidRPr="006C066B" w:rsidRDefault="005A66DF" w:rsidP="00D318BD">
            <w:pPr>
              <w:ind w:firstLine="540"/>
              <w:jc w:val="both"/>
              <w:rPr>
                <w:sz w:val="24"/>
                <w:szCs w:val="24"/>
              </w:rPr>
            </w:pPr>
            <w:r w:rsidRPr="006C066B">
              <w:rPr>
                <w:color w:val="000000"/>
                <w:sz w:val="24"/>
                <w:szCs w:val="24"/>
              </w:rPr>
              <w:t>Рукава подвергаются осмотру на наличие возможных внешних повреждений или дефектов. Внешняя поверхность рукава не должна иметь местных изме</w:t>
            </w:r>
            <w:r w:rsidRPr="006C066B">
              <w:rPr>
                <w:color w:val="000000"/>
                <w:spacing w:val="-2"/>
                <w:sz w:val="24"/>
                <w:szCs w:val="24"/>
              </w:rPr>
              <w:t>нений цвета, масляных пятен и следов плесени.</w:t>
            </w:r>
          </w:p>
          <w:p w:rsidR="005A66DF" w:rsidRPr="006C066B" w:rsidRDefault="005A66DF" w:rsidP="00D318BD">
            <w:pPr>
              <w:ind w:firstLine="540"/>
              <w:jc w:val="both"/>
              <w:rPr>
                <w:sz w:val="24"/>
                <w:szCs w:val="24"/>
              </w:rPr>
            </w:pPr>
            <w:r w:rsidRPr="006C066B">
              <w:rPr>
                <w:color w:val="000000"/>
                <w:sz w:val="24"/>
                <w:szCs w:val="24"/>
              </w:rPr>
              <w:t>При этом по возможности осмотром на просвет необходимо проверить от</w:t>
            </w:r>
            <w:r w:rsidRPr="006C066B">
              <w:rPr>
                <w:color w:val="000000"/>
                <w:spacing w:val="-1"/>
                <w:sz w:val="24"/>
                <w:szCs w:val="24"/>
              </w:rPr>
              <w:t xml:space="preserve">сутствие отслоения резинового слоя на внутренней поверхности всасывающих и </w:t>
            </w:r>
            <w:r w:rsidRPr="006C066B">
              <w:rPr>
                <w:color w:val="000000"/>
                <w:spacing w:val="-2"/>
                <w:sz w:val="24"/>
                <w:szCs w:val="24"/>
              </w:rPr>
              <w:t>напорно-всасывающих рукавов.</w:t>
            </w:r>
          </w:p>
          <w:p w:rsidR="005A66DF" w:rsidRPr="006C066B" w:rsidRDefault="005A66DF" w:rsidP="00D318BD">
            <w:pPr>
              <w:ind w:firstLine="540"/>
              <w:jc w:val="both"/>
              <w:rPr>
                <w:sz w:val="24"/>
                <w:szCs w:val="24"/>
              </w:rPr>
            </w:pPr>
            <w:r w:rsidRPr="006C066B">
              <w:rPr>
                <w:color w:val="000000"/>
                <w:spacing w:val="-2"/>
                <w:sz w:val="24"/>
                <w:szCs w:val="24"/>
              </w:rPr>
              <w:t>Рукава, не оборудованные рукавными пожарными соединительными голов</w:t>
            </w:r>
            <w:r w:rsidRPr="006C066B">
              <w:rPr>
                <w:color w:val="000000"/>
                <w:sz w:val="24"/>
                <w:szCs w:val="24"/>
              </w:rPr>
              <w:t>ками, оборудуются ими в соответствии с пунктом 3.6 Методического руково</w:t>
            </w:r>
            <w:r w:rsidRPr="006C066B">
              <w:rPr>
                <w:color w:val="000000"/>
                <w:spacing w:val="15"/>
                <w:sz w:val="24"/>
                <w:szCs w:val="24"/>
              </w:rPr>
              <w:t xml:space="preserve">дства. Пожарные соединительные головки должны соответствовать </w:t>
            </w:r>
            <w:r w:rsidRPr="006C066B">
              <w:rPr>
                <w:color w:val="000000"/>
                <w:sz w:val="24"/>
                <w:szCs w:val="24"/>
              </w:rPr>
              <w:t>ГОСТ 28352-89 «Головки соединительные для пожарного оборудования. Типы, основные параметры и размеры», НПБ 1</w:t>
            </w:r>
            <w:r w:rsidRPr="006C066B">
              <w:rPr>
                <w:color w:val="000000"/>
                <w:sz w:val="24"/>
                <w:szCs w:val="24"/>
                <w:lang w:val="en-US"/>
              </w:rPr>
              <w:t>S</w:t>
            </w:r>
            <w:r w:rsidRPr="006C066B">
              <w:rPr>
                <w:color w:val="000000"/>
                <w:sz w:val="24"/>
                <w:szCs w:val="24"/>
              </w:rPr>
              <w:t xml:space="preserve">3-2000* «Техника пожарная. Головки </w:t>
            </w:r>
            <w:r w:rsidRPr="006C066B">
              <w:rPr>
                <w:color w:val="000000"/>
                <w:spacing w:val="-2"/>
                <w:sz w:val="24"/>
                <w:szCs w:val="24"/>
              </w:rPr>
              <w:t>соединительные пожарные. Технические требования пожарной безопасности. Ме</w:t>
            </w:r>
            <w:r w:rsidRPr="006C066B">
              <w:rPr>
                <w:color w:val="000000"/>
                <w:spacing w:val="-3"/>
                <w:sz w:val="24"/>
                <w:szCs w:val="24"/>
              </w:rPr>
              <w:t>тоды испытаний».</w:t>
            </w:r>
          </w:p>
          <w:p w:rsidR="005A66DF" w:rsidRPr="006C066B" w:rsidRDefault="005A66DF" w:rsidP="00D318BD">
            <w:pPr>
              <w:ind w:firstLine="540"/>
              <w:jc w:val="both"/>
              <w:rPr>
                <w:sz w:val="24"/>
                <w:szCs w:val="24"/>
              </w:rPr>
            </w:pPr>
            <w:r w:rsidRPr="006C066B">
              <w:rPr>
                <w:color w:val="000000"/>
                <w:spacing w:val="-1"/>
                <w:sz w:val="24"/>
                <w:szCs w:val="24"/>
              </w:rPr>
              <w:t xml:space="preserve">Заводская маркировка рукавов должна соответствовать сопроводительной </w:t>
            </w:r>
            <w:r w:rsidRPr="006C066B">
              <w:rPr>
                <w:color w:val="000000"/>
                <w:spacing w:val="-4"/>
                <w:sz w:val="24"/>
                <w:szCs w:val="24"/>
              </w:rPr>
              <w:t>документации.</w:t>
            </w:r>
          </w:p>
          <w:p w:rsidR="005A66DF" w:rsidRPr="006C066B" w:rsidRDefault="005A66DF" w:rsidP="00D318BD">
            <w:pPr>
              <w:ind w:firstLine="540"/>
              <w:jc w:val="both"/>
              <w:rPr>
                <w:sz w:val="24"/>
                <w:szCs w:val="24"/>
              </w:rPr>
            </w:pPr>
            <w:r w:rsidRPr="006C066B">
              <w:rPr>
                <w:color w:val="000000"/>
                <w:spacing w:val="2"/>
                <w:sz w:val="24"/>
                <w:szCs w:val="24"/>
              </w:rPr>
              <w:t xml:space="preserve">Заводская маркировка всасывающих и напорно-всасывающих рукавов </w:t>
            </w:r>
            <w:r w:rsidRPr="006C066B">
              <w:rPr>
                <w:color w:val="000000"/>
                <w:spacing w:val="-2"/>
                <w:sz w:val="24"/>
                <w:szCs w:val="24"/>
              </w:rPr>
              <w:t>должна содержать:</w:t>
            </w:r>
          </w:p>
          <w:p w:rsidR="005A66DF" w:rsidRPr="006C066B" w:rsidRDefault="005A66DF" w:rsidP="00D318BD">
            <w:pPr>
              <w:numPr>
                <w:ilvl w:val="0"/>
                <w:numId w:val="10"/>
              </w:numPr>
              <w:jc w:val="both"/>
              <w:rPr>
                <w:sz w:val="24"/>
                <w:szCs w:val="24"/>
              </w:rPr>
            </w:pPr>
            <w:r w:rsidRPr="006C066B">
              <w:rPr>
                <w:color w:val="000000"/>
                <w:spacing w:val="-2"/>
                <w:sz w:val="24"/>
                <w:szCs w:val="24"/>
              </w:rPr>
              <w:t>товарный знак или наименование предприятия-изготовителя;</w:t>
            </w:r>
          </w:p>
          <w:p w:rsidR="005A66DF" w:rsidRPr="006C066B" w:rsidRDefault="005A66DF" w:rsidP="00D318BD">
            <w:pPr>
              <w:numPr>
                <w:ilvl w:val="0"/>
                <w:numId w:val="10"/>
              </w:numPr>
              <w:jc w:val="both"/>
              <w:rPr>
                <w:sz w:val="24"/>
                <w:szCs w:val="24"/>
              </w:rPr>
            </w:pPr>
            <w:r w:rsidRPr="006C066B">
              <w:rPr>
                <w:color w:val="000000"/>
                <w:spacing w:val="-2"/>
                <w:sz w:val="24"/>
                <w:szCs w:val="24"/>
              </w:rPr>
              <w:t>класс всасывающего (напорно-всасывающего) рукава;</w:t>
            </w:r>
          </w:p>
          <w:p w:rsidR="005A66DF" w:rsidRPr="006C066B" w:rsidRDefault="005A66DF" w:rsidP="00D318BD">
            <w:pPr>
              <w:numPr>
                <w:ilvl w:val="0"/>
                <w:numId w:val="10"/>
              </w:numPr>
              <w:jc w:val="both"/>
              <w:rPr>
                <w:sz w:val="24"/>
                <w:szCs w:val="24"/>
              </w:rPr>
            </w:pPr>
            <w:r w:rsidRPr="006C066B">
              <w:rPr>
                <w:color w:val="000000"/>
                <w:spacing w:val="-2"/>
                <w:sz w:val="24"/>
                <w:szCs w:val="24"/>
              </w:rPr>
              <w:t>группу всасывающего (напорно-всасывающего) рукава;</w:t>
            </w:r>
          </w:p>
          <w:p w:rsidR="005A66DF" w:rsidRPr="006C066B" w:rsidRDefault="005A66DF" w:rsidP="00D318BD">
            <w:pPr>
              <w:numPr>
                <w:ilvl w:val="0"/>
                <w:numId w:val="10"/>
              </w:numPr>
              <w:jc w:val="both"/>
              <w:rPr>
                <w:sz w:val="24"/>
                <w:szCs w:val="24"/>
              </w:rPr>
            </w:pPr>
            <w:r w:rsidRPr="006C066B">
              <w:rPr>
                <w:color w:val="000000"/>
                <w:spacing w:val="-2"/>
                <w:sz w:val="24"/>
                <w:szCs w:val="24"/>
              </w:rPr>
              <w:t>внутренний диаметр;</w:t>
            </w:r>
          </w:p>
          <w:p w:rsidR="005A66DF" w:rsidRPr="006C066B" w:rsidRDefault="005A66DF" w:rsidP="00D318BD">
            <w:pPr>
              <w:numPr>
                <w:ilvl w:val="0"/>
                <w:numId w:val="10"/>
              </w:numPr>
              <w:jc w:val="both"/>
              <w:rPr>
                <w:sz w:val="24"/>
                <w:szCs w:val="24"/>
              </w:rPr>
            </w:pPr>
            <w:r w:rsidRPr="006C066B">
              <w:rPr>
                <w:color w:val="000000"/>
                <w:spacing w:val="-2"/>
                <w:sz w:val="24"/>
                <w:szCs w:val="24"/>
              </w:rPr>
              <w:t>рабочее давление;</w:t>
            </w:r>
          </w:p>
          <w:p w:rsidR="005A66DF" w:rsidRPr="006C066B" w:rsidRDefault="005A66DF" w:rsidP="00D318BD">
            <w:pPr>
              <w:numPr>
                <w:ilvl w:val="0"/>
                <w:numId w:val="10"/>
              </w:numPr>
              <w:jc w:val="both"/>
              <w:rPr>
                <w:sz w:val="24"/>
                <w:szCs w:val="24"/>
              </w:rPr>
            </w:pPr>
            <w:r w:rsidRPr="006C066B">
              <w:rPr>
                <w:color w:val="000000"/>
                <w:spacing w:val="-4"/>
                <w:sz w:val="24"/>
                <w:szCs w:val="24"/>
              </w:rPr>
              <w:t>длину;</w:t>
            </w:r>
          </w:p>
          <w:p w:rsidR="005A66DF" w:rsidRPr="006C066B" w:rsidRDefault="005A66DF" w:rsidP="00D318BD">
            <w:pPr>
              <w:numPr>
                <w:ilvl w:val="0"/>
                <w:numId w:val="10"/>
              </w:numPr>
              <w:jc w:val="both"/>
              <w:rPr>
                <w:sz w:val="24"/>
                <w:szCs w:val="24"/>
              </w:rPr>
            </w:pPr>
            <w:r w:rsidRPr="006C066B">
              <w:rPr>
                <w:color w:val="000000"/>
                <w:spacing w:val="-2"/>
                <w:sz w:val="24"/>
                <w:szCs w:val="24"/>
              </w:rPr>
              <w:t>дату изготовления: месяц (квартал) и год;</w:t>
            </w:r>
          </w:p>
          <w:p w:rsidR="005A66DF" w:rsidRPr="006C066B" w:rsidRDefault="005A66DF" w:rsidP="00D318BD">
            <w:pPr>
              <w:numPr>
                <w:ilvl w:val="0"/>
                <w:numId w:val="10"/>
              </w:numPr>
              <w:jc w:val="both"/>
              <w:rPr>
                <w:sz w:val="24"/>
                <w:szCs w:val="24"/>
              </w:rPr>
            </w:pPr>
            <w:r w:rsidRPr="006C066B">
              <w:rPr>
                <w:color w:val="000000"/>
                <w:spacing w:val="-2"/>
                <w:sz w:val="24"/>
                <w:szCs w:val="24"/>
              </w:rPr>
              <w:t>обозначение стандарта;</w:t>
            </w:r>
          </w:p>
          <w:p w:rsidR="005A66DF" w:rsidRPr="006C066B" w:rsidRDefault="005A66DF" w:rsidP="00D318BD">
            <w:pPr>
              <w:numPr>
                <w:ilvl w:val="0"/>
                <w:numId w:val="10"/>
              </w:numPr>
              <w:jc w:val="both"/>
              <w:rPr>
                <w:sz w:val="24"/>
                <w:szCs w:val="24"/>
              </w:rPr>
            </w:pPr>
            <w:r w:rsidRPr="006C066B">
              <w:rPr>
                <w:color w:val="000000"/>
                <w:spacing w:val="-2"/>
                <w:sz w:val="24"/>
                <w:szCs w:val="24"/>
              </w:rPr>
              <w:t>штамп технического контроля.</w:t>
            </w:r>
          </w:p>
          <w:p w:rsidR="005A66DF" w:rsidRPr="006C066B" w:rsidRDefault="005A66DF" w:rsidP="00D318BD">
            <w:pPr>
              <w:ind w:firstLine="540"/>
              <w:jc w:val="both"/>
              <w:rPr>
                <w:sz w:val="24"/>
                <w:szCs w:val="24"/>
              </w:rPr>
            </w:pPr>
            <w:r w:rsidRPr="006C066B">
              <w:rPr>
                <w:color w:val="000000"/>
                <w:spacing w:val="-3"/>
                <w:sz w:val="24"/>
                <w:szCs w:val="24"/>
              </w:rPr>
              <w:t xml:space="preserve">Пример заводской маркировки напорно-всасывающего рукава: </w:t>
            </w:r>
            <w:r w:rsidRPr="006C066B">
              <w:rPr>
                <w:color w:val="000000"/>
                <w:sz w:val="24"/>
                <w:szCs w:val="24"/>
                <w:lang w:val="en-US"/>
              </w:rPr>
              <w:t>K</w:t>
            </w:r>
            <w:r w:rsidRPr="006C066B">
              <w:rPr>
                <w:color w:val="000000"/>
                <w:sz w:val="24"/>
                <w:szCs w:val="24"/>
              </w:rPr>
              <w:t>-</w:t>
            </w:r>
            <w:r w:rsidRPr="006C066B">
              <w:rPr>
                <w:color w:val="000000"/>
                <w:sz w:val="24"/>
                <w:szCs w:val="24"/>
                <w:lang w:val="en-US"/>
              </w:rPr>
              <w:t>B</w:t>
            </w:r>
            <w:r w:rsidRPr="006C066B">
              <w:rPr>
                <w:color w:val="000000"/>
                <w:sz w:val="24"/>
                <w:szCs w:val="24"/>
              </w:rPr>
              <w:t>-2-125-10-4000-</w:t>
            </w:r>
            <w:r w:rsidRPr="006C066B">
              <w:rPr>
                <w:color w:val="000000"/>
                <w:sz w:val="24"/>
                <w:szCs w:val="24"/>
                <w:lang w:val="en-US"/>
              </w:rPr>
              <w:t>VI</w:t>
            </w:r>
            <w:r w:rsidRPr="006C066B">
              <w:rPr>
                <w:color w:val="000000"/>
                <w:sz w:val="24"/>
                <w:szCs w:val="24"/>
              </w:rPr>
              <w:t>-1995 ГОСТ 5398-76 «...», где</w:t>
            </w:r>
          </w:p>
          <w:p w:rsidR="005A66DF" w:rsidRPr="006C066B" w:rsidRDefault="005A66DF" w:rsidP="00D318BD">
            <w:pPr>
              <w:ind w:firstLine="540"/>
              <w:jc w:val="both"/>
              <w:rPr>
                <w:sz w:val="24"/>
                <w:szCs w:val="24"/>
              </w:rPr>
            </w:pPr>
            <w:proofErr w:type="gramStart"/>
            <w:r w:rsidRPr="006C066B">
              <w:rPr>
                <w:color w:val="000000"/>
                <w:sz w:val="24"/>
                <w:szCs w:val="24"/>
              </w:rPr>
              <w:t>К</w:t>
            </w:r>
            <w:proofErr w:type="gramEnd"/>
            <w:r w:rsidRPr="006C066B">
              <w:rPr>
                <w:color w:val="000000"/>
                <w:sz w:val="24"/>
                <w:szCs w:val="24"/>
              </w:rPr>
              <w:t xml:space="preserve"> - товарный знак или наименование предприятия-изготовителя;</w:t>
            </w:r>
          </w:p>
          <w:p w:rsidR="005A66DF" w:rsidRPr="006C066B" w:rsidRDefault="005A66DF" w:rsidP="00D318BD">
            <w:pPr>
              <w:ind w:firstLine="540"/>
              <w:jc w:val="both"/>
              <w:rPr>
                <w:sz w:val="24"/>
                <w:szCs w:val="24"/>
              </w:rPr>
            </w:pPr>
            <w:r w:rsidRPr="006C066B">
              <w:rPr>
                <w:color w:val="000000"/>
                <w:sz w:val="24"/>
                <w:szCs w:val="24"/>
              </w:rPr>
              <w:t>В - класс (рабочая среда - вода техническая);</w:t>
            </w:r>
          </w:p>
          <w:p w:rsidR="005A66DF" w:rsidRPr="006C066B" w:rsidRDefault="005A66DF" w:rsidP="00D318BD">
            <w:pPr>
              <w:ind w:firstLine="540"/>
              <w:jc w:val="both"/>
              <w:rPr>
                <w:sz w:val="24"/>
                <w:szCs w:val="24"/>
              </w:rPr>
            </w:pPr>
            <w:r w:rsidRPr="006C066B">
              <w:rPr>
                <w:color w:val="000000"/>
                <w:sz w:val="24"/>
                <w:szCs w:val="24"/>
              </w:rPr>
              <w:t>2 - группа (</w:t>
            </w:r>
            <w:proofErr w:type="gramStart"/>
            <w:r w:rsidRPr="006C066B">
              <w:rPr>
                <w:color w:val="000000"/>
                <w:sz w:val="24"/>
                <w:szCs w:val="24"/>
              </w:rPr>
              <w:t>напорно-всасывающий</w:t>
            </w:r>
            <w:proofErr w:type="gramEnd"/>
            <w:r w:rsidRPr="006C066B">
              <w:rPr>
                <w:color w:val="000000"/>
                <w:sz w:val="24"/>
                <w:szCs w:val="24"/>
              </w:rPr>
              <w:t>);</w:t>
            </w:r>
          </w:p>
          <w:p w:rsidR="005A66DF" w:rsidRPr="006C066B" w:rsidRDefault="005A66DF" w:rsidP="00D318BD">
            <w:pPr>
              <w:ind w:firstLine="540"/>
              <w:jc w:val="both"/>
              <w:rPr>
                <w:sz w:val="24"/>
                <w:szCs w:val="24"/>
              </w:rPr>
            </w:pPr>
            <w:r w:rsidRPr="006C066B">
              <w:rPr>
                <w:color w:val="000000"/>
                <w:sz w:val="24"/>
                <w:szCs w:val="24"/>
              </w:rPr>
              <w:t xml:space="preserve">125 - внутренний диаметр, </w:t>
            </w:r>
            <w:proofErr w:type="gramStart"/>
            <w:r w:rsidRPr="006C066B">
              <w:rPr>
                <w:color w:val="000000"/>
                <w:sz w:val="24"/>
                <w:szCs w:val="24"/>
              </w:rPr>
              <w:t>мм</w:t>
            </w:r>
            <w:proofErr w:type="gramEnd"/>
            <w:r w:rsidRPr="006C066B">
              <w:rPr>
                <w:color w:val="000000"/>
                <w:sz w:val="24"/>
                <w:szCs w:val="24"/>
              </w:rPr>
              <w:t>;</w:t>
            </w:r>
          </w:p>
          <w:p w:rsidR="005A66DF" w:rsidRPr="006C066B" w:rsidRDefault="005A66DF" w:rsidP="00D318BD">
            <w:pPr>
              <w:ind w:firstLine="540"/>
              <w:jc w:val="both"/>
              <w:rPr>
                <w:sz w:val="24"/>
                <w:szCs w:val="24"/>
              </w:rPr>
            </w:pPr>
            <w:r w:rsidRPr="006C066B">
              <w:rPr>
                <w:color w:val="000000"/>
                <w:sz w:val="24"/>
                <w:szCs w:val="24"/>
              </w:rPr>
              <w:t>10 - рабочее давление, кгс/см</w:t>
            </w:r>
            <w:proofErr w:type="gramStart"/>
            <w:r w:rsidRPr="006C066B">
              <w:rPr>
                <w:color w:val="000000"/>
                <w:sz w:val="24"/>
                <w:szCs w:val="24"/>
                <w:vertAlign w:val="superscript"/>
              </w:rPr>
              <w:t>2</w:t>
            </w:r>
            <w:proofErr w:type="gramEnd"/>
            <w:r w:rsidRPr="006C066B">
              <w:rPr>
                <w:color w:val="000000"/>
                <w:sz w:val="24"/>
                <w:szCs w:val="24"/>
              </w:rPr>
              <w:t>;</w:t>
            </w:r>
          </w:p>
          <w:p w:rsidR="005A66DF" w:rsidRPr="006C066B" w:rsidRDefault="005A66DF" w:rsidP="00D318BD">
            <w:pPr>
              <w:ind w:firstLine="540"/>
              <w:jc w:val="both"/>
              <w:rPr>
                <w:sz w:val="24"/>
                <w:szCs w:val="24"/>
              </w:rPr>
            </w:pPr>
            <w:r w:rsidRPr="006C066B">
              <w:rPr>
                <w:color w:val="000000"/>
                <w:sz w:val="24"/>
                <w:szCs w:val="24"/>
              </w:rPr>
              <w:t xml:space="preserve">4000 - длина, </w:t>
            </w:r>
            <w:proofErr w:type="gramStart"/>
            <w:r w:rsidRPr="006C066B">
              <w:rPr>
                <w:color w:val="000000"/>
                <w:sz w:val="24"/>
                <w:szCs w:val="24"/>
              </w:rPr>
              <w:t>мм</w:t>
            </w:r>
            <w:proofErr w:type="gramEnd"/>
            <w:r w:rsidRPr="006C066B">
              <w:rPr>
                <w:color w:val="000000"/>
                <w:sz w:val="24"/>
                <w:szCs w:val="24"/>
              </w:rPr>
              <w:t>;</w:t>
            </w:r>
          </w:p>
          <w:p w:rsidR="005A66DF" w:rsidRPr="006C066B" w:rsidRDefault="005A66DF" w:rsidP="00D318BD">
            <w:pPr>
              <w:ind w:firstLine="540"/>
              <w:jc w:val="both"/>
              <w:rPr>
                <w:sz w:val="24"/>
                <w:szCs w:val="24"/>
              </w:rPr>
            </w:pPr>
            <w:r w:rsidRPr="006C066B">
              <w:rPr>
                <w:color w:val="000000"/>
                <w:sz w:val="24"/>
                <w:szCs w:val="24"/>
                <w:lang w:val="en-US"/>
              </w:rPr>
              <w:t>VI</w:t>
            </w:r>
            <w:r w:rsidRPr="006C066B">
              <w:rPr>
                <w:color w:val="000000"/>
                <w:sz w:val="24"/>
                <w:szCs w:val="24"/>
              </w:rPr>
              <w:t>-1995 -дата изготовления: месяц и год;</w:t>
            </w:r>
          </w:p>
          <w:p w:rsidR="005A66DF" w:rsidRPr="006C066B" w:rsidRDefault="005A66DF" w:rsidP="00D318BD">
            <w:pPr>
              <w:ind w:firstLine="540"/>
              <w:jc w:val="both"/>
              <w:rPr>
                <w:sz w:val="24"/>
                <w:szCs w:val="24"/>
              </w:rPr>
            </w:pPr>
            <w:r w:rsidRPr="006C066B">
              <w:rPr>
                <w:color w:val="000000"/>
                <w:sz w:val="24"/>
                <w:szCs w:val="24"/>
              </w:rPr>
              <w:t>ГОСТ 5398-76 - обозначение стандарта</w:t>
            </w:r>
          </w:p>
          <w:p w:rsidR="005A66DF" w:rsidRPr="006C066B" w:rsidRDefault="005A66DF" w:rsidP="00D318BD">
            <w:pPr>
              <w:ind w:firstLine="540"/>
              <w:jc w:val="both"/>
              <w:rPr>
                <w:sz w:val="24"/>
                <w:szCs w:val="24"/>
              </w:rPr>
            </w:pPr>
            <w:r w:rsidRPr="006C066B">
              <w:rPr>
                <w:color w:val="000000"/>
                <w:sz w:val="24"/>
                <w:szCs w:val="24"/>
              </w:rPr>
              <w:t>«...»- штамп технического контроля.</w:t>
            </w:r>
          </w:p>
          <w:p w:rsidR="005A66DF" w:rsidRPr="006C066B" w:rsidRDefault="005A66DF" w:rsidP="00D318BD">
            <w:pPr>
              <w:jc w:val="center"/>
              <w:rPr>
                <w:color w:val="000000"/>
                <w:spacing w:val="-2"/>
                <w:sz w:val="24"/>
                <w:szCs w:val="24"/>
              </w:rPr>
            </w:pPr>
          </w:p>
          <w:p w:rsidR="005A66DF" w:rsidRPr="006C066B" w:rsidRDefault="005A66DF" w:rsidP="00D318BD">
            <w:pPr>
              <w:ind w:firstLine="540"/>
              <w:jc w:val="both"/>
              <w:rPr>
                <w:color w:val="000000"/>
                <w:spacing w:val="-2"/>
                <w:sz w:val="24"/>
                <w:szCs w:val="24"/>
              </w:rPr>
            </w:pPr>
            <w:r w:rsidRPr="006C066B">
              <w:rPr>
                <w:color w:val="000000"/>
                <w:spacing w:val="-1"/>
                <w:sz w:val="24"/>
                <w:szCs w:val="24"/>
              </w:rPr>
              <w:t>Пример заводской маркировки напорного рукава:</w:t>
            </w:r>
          </w:p>
          <w:p w:rsidR="005A66DF" w:rsidRPr="006C066B" w:rsidRDefault="005A66DF" w:rsidP="00D318BD">
            <w:pPr>
              <w:ind w:firstLine="540"/>
              <w:jc w:val="both"/>
              <w:rPr>
                <w:color w:val="000000"/>
                <w:spacing w:val="-2"/>
                <w:sz w:val="24"/>
                <w:szCs w:val="24"/>
              </w:rPr>
            </w:pPr>
            <w:r w:rsidRPr="006C066B">
              <w:rPr>
                <w:color w:val="000000"/>
                <w:spacing w:val="-2"/>
                <w:sz w:val="24"/>
                <w:szCs w:val="24"/>
              </w:rPr>
              <w:t>К-РПМ-65-1,6-ИМТ-У-12.03, где</w:t>
            </w:r>
          </w:p>
          <w:p w:rsidR="005A66DF" w:rsidRPr="006C066B" w:rsidRDefault="005A66DF" w:rsidP="00D318BD">
            <w:pPr>
              <w:ind w:firstLine="540"/>
              <w:jc w:val="both"/>
              <w:rPr>
                <w:color w:val="000000"/>
                <w:spacing w:val="-2"/>
                <w:sz w:val="24"/>
                <w:szCs w:val="24"/>
              </w:rPr>
            </w:pPr>
            <w:proofErr w:type="gramStart"/>
            <w:r w:rsidRPr="006C066B">
              <w:rPr>
                <w:color w:val="000000"/>
                <w:sz w:val="24"/>
                <w:szCs w:val="24"/>
              </w:rPr>
              <w:t>К</w:t>
            </w:r>
            <w:proofErr w:type="gramEnd"/>
            <w:r w:rsidRPr="006C066B">
              <w:rPr>
                <w:color w:val="000000"/>
                <w:sz w:val="24"/>
                <w:szCs w:val="24"/>
              </w:rPr>
              <w:t xml:space="preserve"> - товарный знак или наименование предприятия-изготовителя;</w:t>
            </w:r>
          </w:p>
          <w:p w:rsidR="005A66DF" w:rsidRPr="006C066B" w:rsidRDefault="005A66DF" w:rsidP="00D318BD">
            <w:pPr>
              <w:ind w:firstLine="540"/>
              <w:jc w:val="both"/>
              <w:rPr>
                <w:sz w:val="24"/>
                <w:szCs w:val="24"/>
              </w:rPr>
            </w:pPr>
            <w:r w:rsidRPr="006C066B">
              <w:rPr>
                <w:color w:val="000000"/>
                <w:sz w:val="24"/>
                <w:szCs w:val="24"/>
              </w:rPr>
              <w:t>РПМ - тип напорного рукава (для оборудования пожарных машин);</w:t>
            </w:r>
          </w:p>
          <w:p w:rsidR="005A66DF" w:rsidRPr="006C066B" w:rsidRDefault="005A66DF" w:rsidP="00D318BD">
            <w:pPr>
              <w:ind w:firstLine="540"/>
              <w:jc w:val="both"/>
              <w:rPr>
                <w:color w:val="000000"/>
                <w:sz w:val="24"/>
                <w:szCs w:val="24"/>
              </w:rPr>
            </w:pPr>
            <w:r w:rsidRPr="006C066B">
              <w:rPr>
                <w:color w:val="000000"/>
                <w:sz w:val="24"/>
                <w:szCs w:val="24"/>
              </w:rPr>
              <w:t>65 - условный проход;</w:t>
            </w:r>
          </w:p>
          <w:p w:rsidR="005A66DF" w:rsidRPr="006C066B" w:rsidRDefault="005A66DF" w:rsidP="00D318BD">
            <w:pPr>
              <w:ind w:firstLine="540"/>
              <w:jc w:val="both"/>
              <w:rPr>
                <w:color w:val="000000"/>
                <w:sz w:val="24"/>
                <w:szCs w:val="24"/>
              </w:rPr>
            </w:pPr>
            <w:r w:rsidRPr="006C066B">
              <w:rPr>
                <w:color w:val="000000"/>
                <w:sz w:val="24"/>
                <w:szCs w:val="24"/>
              </w:rPr>
              <w:t>1,6 - рабочее давление, МПа;</w:t>
            </w:r>
          </w:p>
          <w:p w:rsidR="005A66DF" w:rsidRPr="006C066B" w:rsidRDefault="005A66DF" w:rsidP="00D318BD">
            <w:pPr>
              <w:ind w:firstLine="540"/>
              <w:jc w:val="both"/>
              <w:rPr>
                <w:color w:val="000000"/>
                <w:sz w:val="24"/>
                <w:szCs w:val="24"/>
              </w:rPr>
            </w:pPr>
            <w:r w:rsidRPr="006C066B">
              <w:rPr>
                <w:color w:val="000000"/>
                <w:sz w:val="24"/>
                <w:szCs w:val="24"/>
              </w:rPr>
              <w:t>ИМТ - специальное исполнение (</w:t>
            </w:r>
            <w:proofErr w:type="gramStart"/>
            <w:r w:rsidRPr="006C066B">
              <w:rPr>
                <w:color w:val="000000"/>
                <w:sz w:val="24"/>
                <w:szCs w:val="24"/>
              </w:rPr>
              <w:t>износостойкий</w:t>
            </w:r>
            <w:proofErr w:type="gramEnd"/>
            <w:r w:rsidRPr="006C066B">
              <w:rPr>
                <w:color w:val="000000"/>
                <w:sz w:val="24"/>
                <w:szCs w:val="24"/>
              </w:rPr>
              <w:t>, маслостойкий, термостой</w:t>
            </w:r>
            <w:r w:rsidRPr="006C066B">
              <w:rPr>
                <w:color w:val="000000"/>
                <w:spacing w:val="-4"/>
                <w:sz w:val="24"/>
                <w:szCs w:val="24"/>
              </w:rPr>
              <w:t>кий);</w:t>
            </w:r>
          </w:p>
          <w:p w:rsidR="005A66DF" w:rsidRPr="006C066B" w:rsidRDefault="005A66DF" w:rsidP="00D318BD">
            <w:pPr>
              <w:ind w:firstLine="540"/>
              <w:jc w:val="both"/>
              <w:rPr>
                <w:color w:val="000000"/>
                <w:sz w:val="24"/>
                <w:szCs w:val="24"/>
              </w:rPr>
            </w:pPr>
            <w:r w:rsidRPr="006C066B">
              <w:rPr>
                <w:color w:val="000000"/>
                <w:sz w:val="24"/>
                <w:szCs w:val="24"/>
              </w:rPr>
              <w:t>«У» - исполнение для условий эксплуатации, транспортирования и хране</w:t>
            </w:r>
            <w:r w:rsidRPr="006C066B">
              <w:rPr>
                <w:color w:val="000000"/>
                <w:spacing w:val="-2"/>
                <w:sz w:val="24"/>
                <w:szCs w:val="24"/>
              </w:rPr>
              <w:t>ния в условиях умеренного климата;</w:t>
            </w:r>
          </w:p>
          <w:p w:rsidR="005A66DF" w:rsidRPr="006C066B" w:rsidRDefault="005A66DF" w:rsidP="00D318BD">
            <w:pPr>
              <w:ind w:firstLine="540"/>
              <w:jc w:val="both"/>
              <w:rPr>
                <w:color w:val="000000"/>
                <w:sz w:val="24"/>
                <w:szCs w:val="24"/>
              </w:rPr>
            </w:pPr>
            <w:r w:rsidRPr="006C066B">
              <w:rPr>
                <w:color w:val="000000"/>
                <w:sz w:val="24"/>
                <w:szCs w:val="24"/>
              </w:rPr>
              <w:t>12.03 -дата изготовления: месяц и год.</w:t>
            </w:r>
          </w:p>
          <w:p w:rsidR="005A66DF" w:rsidRPr="006C066B" w:rsidRDefault="005A66DF" w:rsidP="00D318BD">
            <w:pPr>
              <w:jc w:val="center"/>
              <w:rPr>
                <w:color w:val="000000"/>
                <w:sz w:val="24"/>
                <w:szCs w:val="24"/>
              </w:rPr>
            </w:pPr>
          </w:p>
          <w:p w:rsidR="005A66DF" w:rsidRPr="006C066B" w:rsidRDefault="005A66DF" w:rsidP="00D318BD">
            <w:pPr>
              <w:ind w:firstLine="540"/>
              <w:jc w:val="both"/>
              <w:rPr>
                <w:color w:val="000000"/>
                <w:sz w:val="24"/>
                <w:szCs w:val="24"/>
              </w:rPr>
            </w:pPr>
            <w:r w:rsidRPr="006C066B">
              <w:rPr>
                <w:color w:val="000000"/>
                <w:spacing w:val="-1"/>
                <w:sz w:val="24"/>
                <w:szCs w:val="24"/>
              </w:rPr>
              <w:t xml:space="preserve">В качестве дополнительной маркировки напорных рукавов без наружного </w:t>
            </w:r>
            <w:r w:rsidRPr="006C066B">
              <w:rPr>
                <w:color w:val="000000"/>
                <w:spacing w:val="-2"/>
                <w:sz w:val="24"/>
                <w:szCs w:val="24"/>
              </w:rPr>
              <w:t xml:space="preserve">защитного покрытия каркаса могут быть </w:t>
            </w:r>
            <w:proofErr w:type="spellStart"/>
            <w:r w:rsidRPr="006C066B">
              <w:rPr>
                <w:color w:val="000000"/>
                <w:spacing w:val="-2"/>
                <w:sz w:val="24"/>
                <w:szCs w:val="24"/>
              </w:rPr>
              <w:t>просновки</w:t>
            </w:r>
            <w:proofErr w:type="spellEnd"/>
            <w:r w:rsidRPr="006C066B">
              <w:rPr>
                <w:color w:val="000000"/>
                <w:spacing w:val="-2"/>
                <w:sz w:val="24"/>
                <w:szCs w:val="24"/>
              </w:rPr>
              <w:t xml:space="preserve"> нитей основы, отличающиеся по цвету от нитей каркаса:</w:t>
            </w:r>
          </w:p>
          <w:p w:rsidR="005A66DF" w:rsidRPr="006C066B" w:rsidRDefault="005A66DF" w:rsidP="00D318BD">
            <w:pPr>
              <w:ind w:firstLine="540"/>
              <w:jc w:val="both"/>
              <w:rPr>
                <w:color w:val="000000"/>
                <w:sz w:val="24"/>
                <w:szCs w:val="24"/>
              </w:rPr>
            </w:pPr>
            <w:r w:rsidRPr="006C066B">
              <w:rPr>
                <w:color w:val="000000"/>
                <w:sz w:val="24"/>
                <w:szCs w:val="24"/>
              </w:rPr>
              <w:t xml:space="preserve">РПМ - две </w:t>
            </w:r>
            <w:proofErr w:type="spellStart"/>
            <w:r w:rsidRPr="006C066B">
              <w:rPr>
                <w:color w:val="000000"/>
                <w:sz w:val="24"/>
                <w:szCs w:val="24"/>
              </w:rPr>
              <w:t>просновки</w:t>
            </w:r>
            <w:proofErr w:type="spellEnd"/>
            <w:r w:rsidRPr="006C066B">
              <w:rPr>
                <w:color w:val="000000"/>
                <w:sz w:val="24"/>
                <w:szCs w:val="24"/>
              </w:rPr>
              <w:t>;</w:t>
            </w:r>
          </w:p>
          <w:p w:rsidR="005A66DF" w:rsidRPr="006C066B" w:rsidRDefault="005A66DF" w:rsidP="00D318BD">
            <w:pPr>
              <w:ind w:firstLine="540"/>
              <w:jc w:val="both"/>
              <w:rPr>
                <w:color w:val="000000"/>
                <w:sz w:val="24"/>
                <w:szCs w:val="24"/>
              </w:rPr>
            </w:pPr>
            <w:r w:rsidRPr="006C066B">
              <w:rPr>
                <w:color w:val="000000"/>
                <w:sz w:val="24"/>
                <w:szCs w:val="24"/>
              </w:rPr>
              <w:t xml:space="preserve">РПК - одна </w:t>
            </w:r>
            <w:proofErr w:type="spellStart"/>
            <w:r w:rsidRPr="006C066B">
              <w:rPr>
                <w:color w:val="000000"/>
                <w:sz w:val="24"/>
                <w:szCs w:val="24"/>
              </w:rPr>
              <w:t>просновка</w:t>
            </w:r>
            <w:proofErr w:type="spellEnd"/>
            <w:r w:rsidRPr="006C066B">
              <w:rPr>
                <w:color w:val="000000"/>
                <w:sz w:val="24"/>
                <w:szCs w:val="24"/>
              </w:rPr>
              <w:t>.</w:t>
            </w:r>
          </w:p>
          <w:p w:rsidR="005A66DF" w:rsidRPr="006C066B" w:rsidRDefault="005A66DF" w:rsidP="00D318BD">
            <w:pPr>
              <w:jc w:val="center"/>
              <w:rPr>
                <w:sz w:val="24"/>
                <w:szCs w:val="24"/>
              </w:rPr>
            </w:pPr>
          </w:p>
          <w:p w:rsidR="005A66DF" w:rsidRPr="006C066B" w:rsidRDefault="005A66DF" w:rsidP="00D318BD">
            <w:pPr>
              <w:jc w:val="center"/>
              <w:rPr>
                <w:sz w:val="24"/>
                <w:szCs w:val="24"/>
              </w:rPr>
            </w:pPr>
          </w:p>
          <w:p w:rsidR="005A66DF" w:rsidRPr="006C066B" w:rsidRDefault="005A66DF" w:rsidP="00D318BD">
            <w:pPr>
              <w:jc w:val="center"/>
              <w:rPr>
                <w:sz w:val="24"/>
                <w:szCs w:val="24"/>
              </w:rPr>
            </w:pPr>
            <w:r>
              <w:rPr>
                <w:noProof/>
                <w:sz w:val="24"/>
                <w:szCs w:val="24"/>
              </w:rPr>
              <w:drawing>
                <wp:inline distT="0" distB="0" distL="0" distR="0">
                  <wp:extent cx="4572000" cy="147066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470660"/>
                          </a:xfrm>
                          <a:prstGeom prst="rect">
                            <a:avLst/>
                          </a:prstGeom>
                          <a:noFill/>
                          <a:ln>
                            <a:noFill/>
                          </a:ln>
                        </pic:spPr>
                      </pic:pic>
                    </a:graphicData>
                  </a:graphic>
                </wp:inline>
              </w:drawing>
            </w:r>
          </w:p>
          <w:p w:rsidR="005A66DF" w:rsidRPr="006C066B" w:rsidRDefault="005A66DF" w:rsidP="00D318BD">
            <w:pPr>
              <w:shd w:val="clear" w:color="auto" w:fill="FFFFFF"/>
              <w:jc w:val="center"/>
              <w:rPr>
                <w:color w:val="000000"/>
                <w:sz w:val="24"/>
                <w:szCs w:val="24"/>
              </w:rPr>
            </w:pPr>
            <w:r w:rsidRPr="006C066B">
              <w:rPr>
                <w:color w:val="000000"/>
                <w:sz w:val="24"/>
                <w:szCs w:val="24"/>
              </w:rPr>
              <w:t>Рисунок 3 - Дополнительная маркировка рукава в пожарной части</w:t>
            </w:r>
          </w:p>
          <w:p w:rsidR="005A66DF" w:rsidRPr="006C066B" w:rsidRDefault="005A66DF" w:rsidP="00D318BD">
            <w:pPr>
              <w:jc w:val="center"/>
              <w:rPr>
                <w:sz w:val="24"/>
                <w:szCs w:val="24"/>
              </w:rPr>
            </w:pPr>
          </w:p>
          <w:p w:rsidR="005A66DF" w:rsidRPr="006C066B" w:rsidRDefault="005A66DF" w:rsidP="00D318BD">
            <w:pPr>
              <w:shd w:val="clear" w:color="auto" w:fill="FFFFFF"/>
              <w:ind w:firstLine="540"/>
              <w:jc w:val="both"/>
              <w:rPr>
                <w:sz w:val="24"/>
                <w:szCs w:val="24"/>
              </w:rPr>
            </w:pPr>
            <w:r w:rsidRPr="006C066B">
              <w:rPr>
                <w:color w:val="000000"/>
                <w:spacing w:val="-1"/>
                <w:sz w:val="24"/>
                <w:szCs w:val="24"/>
              </w:rPr>
              <w:t xml:space="preserve">На рукавах, являющихся принадлежностью рукавных баз, проставляется их </w:t>
            </w:r>
            <w:r w:rsidRPr="006C066B">
              <w:rPr>
                <w:color w:val="000000"/>
                <w:sz w:val="24"/>
                <w:szCs w:val="24"/>
              </w:rPr>
              <w:t>порядковый номер (рисунок 4).</w:t>
            </w:r>
          </w:p>
          <w:p w:rsidR="005A66DF" w:rsidRPr="006C066B" w:rsidRDefault="005A66DF" w:rsidP="00D318BD">
            <w:pPr>
              <w:jc w:val="center"/>
              <w:rPr>
                <w:sz w:val="24"/>
                <w:szCs w:val="24"/>
              </w:rPr>
            </w:pPr>
          </w:p>
          <w:p w:rsidR="005A66DF" w:rsidRPr="006C066B" w:rsidRDefault="005A66DF" w:rsidP="00D318BD">
            <w:pPr>
              <w:jc w:val="center"/>
              <w:rPr>
                <w:sz w:val="24"/>
                <w:szCs w:val="24"/>
              </w:rPr>
            </w:pPr>
            <w:r>
              <w:rPr>
                <w:noProof/>
                <w:sz w:val="24"/>
                <w:szCs w:val="24"/>
              </w:rPr>
              <w:drawing>
                <wp:inline distT="0" distB="0" distL="0" distR="0">
                  <wp:extent cx="4632960" cy="147066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2960" cy="1470660"/>
                          </a:xfrm>
                          <a:prstGeom prst="rect">
                            <a:avLst/>
                          </a:prstGeom>
                          <a:noFill/>
                          <a:ln>
                            <a:noFill/>
                          </a:ln>
                        </pic:spPr>
                      </pic:pic>
                    </a:graphicData>
                  </a:graphic>
                </wp:inline>
              </w:drawing>
            </w:r>
          </w:p>
          <w:p w:rsidR="005A66DF" w:rsidRPr="006C066B" w:rsidRDefault="005A66DF" w:rsidP="00D318BD">
            <w:pPr>
              <w:jc w:val="center"/>
              <w:rPr>
                <w:sz w:val="24"/>
                <w:szCs w:val="24"/>
              </w:rPr>
            </w:pPr>
          </w:p>
          <w:p w:rsidR="005A66DF" w:rsidRPr="006C066B" w:rsidRDefault="005A66DF" w:rsidP="00D318BD">
            <w:pPr>
              <w:jc w:val="center"/>
              <w:rPr>
                <w:sz w:val="24"/>
                <w:szCs w:val="24"/>
              </w:rPr>
            </w:pPr>
            <w:r w:rsidRPr="006C066B">
              <w:rPr>
                <w:color w:val="000000"/>
                <w:sz w:val="24"/>
                <w:szCs w:val="24"/>
              </w:rPr>
              <w:t>Рисунок 4 - Дополнительная маркировка рукава на рукавной базе</w:t>
            </w:r>
          </w:p>
          <w:p w:rsidR="005A66DF" w:rsidRPr="006C066B" w:rsidRDefault="005A66DF" w:rsidP="00D318BD">
            <w:pPr>
              <w:jc w:val="center"/>
              <w:rPr>
                <w:sz w:val="24"/>
                <w:szCs w:val="24"/>
              </w:rPr>
            </w:pPr>
          </w:p>
          <w:p w:rsidR="005A66DF" w:rsidRPr="006C066B" w:rsidRDefault="005A66DF" w:rsidP="00D318BD">
            <w:pPr>
              <w:ind w:firstLine="540"/>
              <w:jc w:val="both"/>
              <w:rPr>
                <w:color w:val="000000"/>
                <w:spacing w:val="-4"/>
                <w:sz w:val="24"/>
                <w:szCs w:val="24"/>
              </w:rPr>
            </w:pPr>
            <w:r w:rsidRPr="006C066B">
              <w:rPr>
                <w:color w:val="000000"/>
                <w:sz w:val="24"/>
                <w:szCs w:val="24"/>
              </w:rPr>
              <w:t xml:space="preserve">Маркировка наносится на расстоянии от 1000 до </w:t>
            </w:r>
            <w:smartTag w:uri="urn:schemas-microsoft-com:office:smarttags" w:element="metricconverter">
              <w:smartTagPr>
                <w:attr w:name="ProductID" w:val="1500 мм"/>
              </w:smartTagPr>
              <w:r w:rsidRPr="006C066B">
                <w:rPr>
                  <w:color w:val="000000"/>
                  <w:sz w:val="24"/>
                  <w:szCs w:val="24"/>
                </w:rPr>
                <w:t>1500 мм</w:t>
              </w:r>
            </w:smartTag>
            <w:r w:rsidRPr="006C066B">
              <w:rPr>
                <w:color w:val="000000"/>
                <w:sz w:val="24"/>
                <w:szCs w:val="24"/>
              </w:rPr>
              <w:t xml:space="preserve"> от каждой пожар</w:t>
            </w:r>
            <w:r w:rsidRPr="006C066B">
              <w:rPr>
                <w:color w:val="000000"/>
                <w:spacing w:val="-1"/>
                <w:sz w:val="24"/>
                <w:szCs w:val="24"/>
              </w:rPr>
              <w:t>ной соединительной головки краской по трафарету. Для маркировки рукавов до</w:t>
            </w:r>
            <w:r w:rsidRPr="006C066B">
              <w:rPr>
                <w:color w:val="000000"/>
                <w:spacing w:val="-2"/>
                <w:sz w:val="24"/>
                <w:szCs w:val="24"/>
              </w:rPr>
              <w:t xml:space="preserve">пускается использовать краску любого цвета, контрастно отличающуюся от цвета </w:t>
            </w:r>
            <w:r w:rsidRPr="006C066B">
              <w:rPr>
                <w:color w:val="000000"/>
                <w:spacing w:val="-4"/>
                <w:sz w:val="24"/>
                <w:szCs w:val="24"/>
              </w:rPr>
              <w:t>рукава.</w:t>
            </w:r>
          </w:p>
          <w:p w:rsidR="005A66DF" w:rsidRPr="006C066B" w:rsidRDefault="005A66DF" w:rsidP="00D318BD">
            <w:pPr>
              <w:ind w:firstLine="540"/>
              <w:jc w:val="both"/>
              <w:rPr>
                <w:sz w:val="24"/>
                <w:szCs w:val="24"/>
              </w:rPr>
            </w:pPr>
            <w:r w:rsidRPr="006C066B">
              <w:rPr>
                <w:color w:val="000000"/>
                <w:spacing w:val="-1"/>
                <w:sz w:val="24"/>
                <w:szCs w:val="24"/>
              </w:rPr>
              <w:t xml:space="preserve">По окончании входного контроля в пожарной части или на рукавной базе </w:t>
            </w:r>
            <w:r w:rsidRPr="006C066B">
              <w:rPr>
                <w:color w:val="000000"/>
                <w:sz w:val="24"/>
                <w:szCs w:val="24"/>
              </w:rPr>
              <w:t xml:space="preserve">оформляется приложение к формуляру, в который вносят все данные входного </w:t>
            </w:r>
            <w:r w:rsidRPr="006C066B">
              <w:rPr>
                <w:color w:val="000000"/>
                <w:spacing w:val="-2"/>
                <w:sz w:val="24"/>
                <w:szCs w:val="24"/>
              </w:rPr>
              <w:t xml:space="preserve">контроля. Формуляр должен постоянно находиться у ответственного за эксплуатацию рукава. </w:t>
            </w:r>
            <w:proofErr w:type="gramStart"/>
            <w:r w:rsidRPr="006C066B">
              <w:rPr>
                <w:color w:val="000000"/>
                <w:spacing w:val="-2"/>
                <w:sz w:val="24"/>
                <w:szCs w:val="24"/>
              </w:rPr>
              <w:t>Ответственный за рукава должен регулярно и своевременно вносить записи в формуляр.</w:t>
            </w:r>
            <w:proofErr w:type="gramEnd"/>
          </w:p>
          <w:p w:rsidR="005A66DF" w:rsidRPr="006C066B" w:rsidRDefault="005A66DF" w:rsidP="00D318BD">
            <w:pPr>
              <w:jc w:val="center"/>
              <w:rPr>
                <w:sz w:val="24"/>
                <w:szCs w:val="24"/>
              </w:rPr>
            </w:pPr>
          </w:p>
          <w:p w:rsidR="005A66DF" w:rsidRPr="00127FDB" w:rsidRDefault="005A66DF" w:rsidP="00D318BD">
            <w:pPr>
              <w:tabs>
                <w:tab w:val="num" w:pos="1260"/>
              </w:tabs>
              <w:jc w:val="both"/>
            </w:pPr>
            <w:r w:rsidRPr="00127FDB">
              <w:rPr>
                <w:bCs/>
                <w:color w:val="000000"/>
              </w:rPr>
              <w:t xml:space="preserve">   ОСОБЕННОСТИ ЭКСПЛУАТАЦИИ ВСАСЫВАЮЩИХ И </w:t>
            </w:r>
            <w:r w:rsidRPr="00127FDB">
              <w:rPr>
                <w:bCs/>
                <w:color w:val="000000"/>
                <w:spacing w:val="-2"/>
              </w:rPr>
              <w:t>НАПОРНО-ВСАСЫВАЮЩИХ РУКАВОВ</w:t>
            </w:r>
            <w:r>
              <w:rPr>
                <w:bCs/>
                <w:color w:val="000000"/>
                <w:spacing w:val="-2"/>
              </w:rPr>
              <w:t>.</w:t>
            </w:r>
            <w:r w:rsidRPr="00127FDB">
              <w:rPr>
                <w:sz w:val="24"/>
                <w:szCs w:val="24"/>
              </w:rPr>
              <w:t xml:space="preserve">   </w:t>
            </w:r>
            <w:r w:rsidRPr="00127FDB">
              <w:rPr>
                <w:bCs/>
                <w:color w:val="000000"/>
                <w:spacing w:val="-2"/>
              </w:rPr>
              <w:t>ПРИМЕНЕНИЕ В РАБОТЕ ПРИ ТУШЕНИИ ПОЖАРА</w:t>
            </w:r>
          </w:p>
          <w:p w:rsidR="005A66DF" w:rsidRPr="00127FDB" w:rsidRDefault="005A66DF" w:rsidP="00D318BD">
            <w:pPr>
              <w:jc w:val="center"/>
            </w:pPr>
          </w:p>
          <w:p w:rsidR="005A66DF" w:rsidRPr="006C066B" w:rsidRDefault="005A66DF" w:rsidP="00D318BD">
            <w:pPr>
              <w:ind w:firstLine="540"/>
              <w:jc w:val="both"/>
              <w:rPr>
                <w:sz w:val="24"/>
                <w:szCs w:val="24"/>
              </w:rPr>
            </w:pPr>
            <w:r w:rsidRPr="006C066B">
              <w:rPr>
                <w:color w:val="000000"/>
                <w:spacing w:val="-2"/>
                <w:sz w:val="24"/>
                <w:szCs w:val="24"/>
              </w:rPr>
              <w:t xml:space="preserve">Всасывающие и напорно-всасывающие рукава размещаются на пожарных </w:t>
            </w:r>
            <w:r w:rsidRPr="006C066B">
              <w:rPr>
                <w:color w:val="000000"/>
                <w:spacing w:val="-1"/>
                <w:sz w:val="24"/>
                <w:szCs w:val="24"/>
              </w:rPr>
              <w:t>автомобилях в пеналах, а на мотопомпах в специально отведенных местах.</w:t>
            </w:r>
          </w:p>
          <w:p w:rsidR="005A66DF" w:rsidRPr="006C066B" w:rsidRDefault="005A66DF" w:rsidP="00D318BD">
            <w:pPr>
              <w:ind w:firstLine="540"/>
              <w:jc w:val="both"/>
              <w:rPr>
                <w:sz w:val="24"/>
                <w:szCs w:val="24"/>
              </w:rPr>
            </w:pPr>
            <w:r w:rsidRPr="006C066B">
              <w:rPr>
                <w:color w:val="000000"/>
                <w:spacing w:val="-2"/>
                <w:sz w:val="24"/>
                <w:szCs w:val="24"/>
              </w:rPr>
              <w:t xml:space="preserve">ЗАПРЕЩАЕТСЯ УСТАНАВЛИВАТЬ В РАСЧЁТ НА ПОЖАРНУЮ </w:t>
            </w:r>
            <w:r w:rsidRPr="006C066B">
              <w:rPr>
                <w:color w:val="000000"/>
                <w:spacing w:val="-3"/>
                <w:sz w:val="24"/>
                <w:szCs w:val="24"/>
              </w:rPr>
              <w:t>МАШИНУ НЕИСПРАВНЫЕ И ГРЯЗНЫЕ ВСАСЫВАЮЩИЕ И НАПОРНО-</w:t>
            </w:r>
            <w:r w:rsidRPr="006C066B">
              <w:rPr>
                <w:color w:val="000000"/>
                <w:spacing w:val="-2"/>
                <w:sz w:val="24"/>
                <w:szCs w:val="24"/>
              </w:rPr>
              <w:t>ВСАСЫВАЮЩИЕ РУКАВА.</w:t>
            </w:r>
          </w:p>
          <w:p w:rsidR="005A66DF" w:rsidRPr="006C066B" w:rsidRDefault="005A66DF" w:rsidP="00D318BD">
            <w:pPr>
              <w:ind w:firstLine="540"/>
              <w:jc w:val="both"/>
              <w:rPr>
                <w:sz w:val="24"/>
                <w:szCs w:val="24"/>
              </w:rPr>
            </w:pPr>
            <w:r w:rsidRPr="006C066B">
              <w:rPr>
                <w:color w:val="000000"/>
                <w:spacing w:val="-2"/>
                <w:sz w:val="24"/>
                <w:szCs w:val="24"/>
              </w:rPr>
              <w:t xml:space="preserve">Для удобства извлечения всасывающих и напорно-всасывающих рукавов из пеналов и предохранения от истирания под них подкладывают прокладочные ленты. При извлечении всасывающих и напорно-всасывающих рукавов из пеналов не </w:t>
            </w:r>
            <w:r w:rsidRPr="006C066B">
              <w:rPr>
                <w:color w:val="000000"/>
                <w:spacing w:val="-1"/>
                <w:sz w:val="24"/>
                <w:szCs w:val="24"/>
              </w:rPr>
              <w:t>допускается их сбрасывание на землю во избежание механических повреждений.</w:t>
            </w:r>
          </w:p>
          <w:p w:rsidR="005A66DF" w:rsidRPr="006C066B" w:rsidRDefault="005A66DF" w:rsidP="00D318BD">
            <w:pPr>
              <w:ind w:firstLine="540"/>
              <w:jc w:val="both"/>
              <w:rPr>
                <w:sz w:val="24"/>
                <w:szCs w:val="24"/>
              </w:rPr>
            </w:pPr>
            <w:r w:rsidRPr="006C066B">
              <w:rPr>
                <w:color w:val="000000"/>
                <w:spacing w:val="-1"/>
                <w:sz w:val="24"/>
                <w:szCs w:val="24"/>
              </w:rPr>
              <w:t>При заборе воды с пирса или крутого берега водоема рекомендуется ис</w:t>
            </w:r>
            <w:r w:rsidRPr="006C066B">
              <w:rPr>
                <w:color w:val="000000"/>
                <w:spacing w:val="-2"/>
                <w:sz w:val="24"/>
                <w:szCs w:val="24"/>
              </w:rPr>
              <w:t xml:space="preserve">пользовать дополнительную (разгрузочную) веревку, привязывая ее за горловину </w:t>
            </w:r>
            <w:r w:rsidRPr="006C066B">
              <w:rPr>
                <w:color w:val="000000"/>
                <w:spacing w:val="-1"/>
                <w:sz w:val="24"/>
                <w:szCs w:val="24"/>
              </w:rPr>
              <w:t>сетки. Разгрузочная веревка воспринимает вес воды, находящейся во всасывающей линии и помогает избежать повреждения всасывающих рукавов.</w:t>
            </w:r>
          </w:p>
          <w:p w:rsidR="005A66DF" w:rsidRPr="006C066B" w:rsidRDefault="005A66DF" w:rsidP="00D318BD">
            <w:pPr>
              <w:jc w:val="center"/>
              <w:rPr>
                <w:sz w:val="24"/>
                <w:szCs w:val="24"/>
              </w:rPr>
            </w:pPr>
          </w:p>
          <w:p w:rsidR="005A66DF" w:rsidRPr="006C066B" w:rsidRDefault="005A66DF" w:rsidP="00D318BD">
            <w:pPr>
              <w:tabs>
                <w:tab w:val="num" w:pos="900"/>
              </w:tabs>
              <w:jc w:val="both"/>
              <w:rPr>
                <w:b/>
                <w:sz w:val="24"/>
                <w:szCs w:val="24"/>
              </w:rPr>
            </w:pPr>
            <w:r w:rsidRPr="006C066B">
              <w:rPr>
                <w:b/>
                <w:bCs/>
                <w:color w:val="000000"/>
                <w:sz w:val="24"/>
                <w:szCs w:val="24"/>
              </w:rPr>
              <w:t xml:space="preserve">   Испытание</w:t>
            </w:r>
            <w:r>
              <w:rPr>
                <w:b/>
                <w:bCs/>
                <w:color w:val="000000"/>
                <w:sz w:val="24"/>
                <w:szCs w:val="24"/>
              </w:rPr>
              <w:t xml:space="preserve"> всасывающих и напорно-всасывающих рукавов.</w:t>
            </w:r>
          </w:p>
          <w:p w:rsidR="005A66DF" w:rsidRPr="006C066B" w:rsidRDefault="005A66DF" w:rsidP="00D318BD">
            <w:pPr>
              <w:jc w:val="center"/>
              <w:rPr>
                <w:sz w:val="24"/>
                <w:szCs w:val="24"/>
              </w:rPr>
            </w:pPr>
          </w:p>
          <w:p w:rsidR="005A66DF" w:rsidRPr="006C066B" w:rsidRDefault="005A66DF" w:rsidP="00D318BD">
            <w:pPr>
              <w:ind w:firstLine="540"/>
              <w:jc w:val="both"/>
              <w:rPr>
                <w:sz w:val="24"/>
                <w:szCs w:val="24"/>
              </w:rPr>
            </w:pPr>
            <w:r w:rsidRPr="006C066B">
              <w:rPr>
                <w:color w:val="000000"/>
                <w:sz w:val="24"/>
                <w:szCs w:val="24"/>
              </w:rPr>
              <w:t xml:space="preserve">Всасывающие и напорно-всасывающие рукава, находящиеся в эксплуатации, испытывают не менее одного раза в 6 месяцев при плановых проверках, а </w:t>
            </w:r>
            <w:r w:rsidRPr="006C066B">
              <w:rPr>
                <w:color w:val="000000"/>
                <w:spacing w:val="-1"/>
                <w:sz w:val="24"/>
                <w:szCs w:val="24"/>
              </w:rPr>
              <w:t>также в случае, если они не выдержали проверку внешним осмотром и после ре</w:t>
            </w:r>
            <w:r w:rsidRPr="006C066B">
              <w:rPr>
                <w:color w:val="000000"/>
                <w:spacing w:val="-5"/>
                <w:sz w:val="24"/>
                <w:szCs w:val="24"/>
              </w:rPr>
              <w:t>монта.</w:t>
            </w:r>
          </w:p>
          <w:p w:rsidR="005A66DF" w:rsidRPr="006C066B" w:rsidRDefault="005A66DF" w:rsidP="00D318BD">
            <w:pPr>
              <w:ind w:firstLine="540"/>
              <w:jc w:val="both"/>
              <w:rPr>
                <w:sz w:val="24"/>
                <w:szCs w:val="24"/>
              </w:rPr>
            </w:pPr>
            <w:r w:rsidRPr="006C066B">
              <w:rPr>
                <w:color w:val="000000"/>
                <w:spacing w:val="-2"/>
                <w:sz w:val="24"/>
                <w:szCs w:val="24"/>
              </w:rPr>
              <w:t xml:space="preserve">В условиях хранения на складе или рукавной базе, всасывающие и напорно-всасывающие рукава испытывают по истечении гарантийного срока хранения на </w:t>
            </w:r>
            <w:r w:rsidRPr="006C066B">
              <w:rPr>
                <w:color w:val="000000"/>
                <w:sz w:val="24"/>
                <w:szCs w:val="24"/>
              </w:rPr>
              <w:t>герметичность рабочим давлением (таблица 1 приложения № 3).</w:t>
            </w:r>
          </w:p>
          <w:p w:rsidR="005A66DF" w:rsidRPr="006C066B" w:rsidRDefault="005A66DF" w:rsidP="00D318BD">
            <w:pPr>
              <w:ind w:firstLine="540"/>
              <w:jc w:val="both"/>
              <w:rPr>
                <w:sz w:val="24"/>
                <w:szCs w:val="24"/>
              </w:rPr>
            </w:pPr>
            <w:r w:rsidRPr="006C066B">
              <w:rPr>
                <w:color w:val="000000"/>
                <w:spacing w:val="-2"/>
                <w:sz w:val="24"/>
                <w:szCs w:val="24"/>
              </w:rPr>
              <w:t>При испытании всасывающего и напорно-всасывающего рукава на герме</w:t>
            </w:r>
            <w:r w:rsidRPr="006C066B">
              <w:rPr>
                <w:color w:val="000000"/>
                <w:spacing w:val="-1"/>
                <w:sz w:val="24"/>
                <w:szCs w:val="24"/>
              </w:rPr>
              <w:t xml:space="preserve">тичность при избыточном давлении, один конец его подсоединяют к источнику </w:t>
            </w:r>
            <w:r w:rsidRPr="006C066B">
              <w:rPr>
                <w:color w:val="000000"/>
                <w:spacing w:val="-2"/>
                <w:sz w:val="24"/>
                <w:szCs w:val="24"/>
              </w:rPr>
              <w:t xml:space="preserve">давления, другой закрывают заглушкой, имеющей кран для выпуска воздуха. При </w:t>
            </w:r>
            <w:r w:rsidRPr="006C066B">
              <w:rPr>
                <w:color w:val="000000"/>
                <w:spacing w:val="-1"/>
                <w:sz w:val="24"/>
                <w:szCs w:val="24"/>
              </w:rPr>
              <w:t xml:space="preserve">открытом кране испытываемый рукав медленно заполняется водой до полного удаления из него воздуха. Кран закрывают и постепенно повышают давление в </w:t>
            </w:r>
            <w:r w:rsidRPr="006C066B">
              <w:rPr>
                <w:color w:val="000000"/>
                <w:sz w:val="24"/>
                <w:szCs w:val="24"/>
              </w:rPr>
              <w:t>испытываемом рукаве до значения испытательного давления согласно таблице 1</w:t>
            </w:r>
          </w:p>
          <w:p w:rsidR="005A66DF" w:rsidRPr="006C066B" w:rsidRDefault="005A66DF" w:rsidP="00D318BD">
            <w:pPr>
              <w:jc w:val="both"/>
              <w:rPr>
                <w:sz w:val="24"/>
                <w:szCs w:val="24"/>
              </w:rPr>
            </w:pPr>
            <w:r w:rsidRPr="006C066B">
              <w:rPr>
                <w:color w:val="000000"/>
                <w:sz w:val="24"/>
                <w:szCs w:val="24"/>
              </w:rPr>
              <w:t>приложения № 3. Выдерживают его при этом давлении в течение 10 мин. На испытываемом рукаве и в местах соединений с пожарными соединительными го</w:t>
            </w:r>
            <w:r w:rsidRPr="006C066B">
              <w:rPr>
                <w:color w:val="000000"/>
                <w:spacing w:val="-1"/>
                <w:sz w:val="24"/>
                <w:szCs w:val="24"/>
              </w:rPr>
              <w:t>ловками не должно быть разрывов и местных вздутий, просачивания воды, а так</w:t>
            </w:r>
            <w:r w:rsidRPr="006C066B">
              <w:rPr>
                <w:color w:val="000000"/>
                <w:spacing w:val="-6"/>
                <w:sz w:val="24"/>
                <w:szCs w:val="24"/>
              </w:rPr>
              <w:t xml:space="preserve">же деформации </w:t>
            </w:r>
            <w:r w:rsidRPr="006C066B">
              <w:rPr>
                <w:bCs/>
                <w:color w:val="000000"/>
                <w:spacing w:val="-6"/>
                <w:sz w:val="24"/>
                <w:szCs w:val="24"/>
              </w:rPr>
              <w:t>металлической спирали.</w:t>
            </w:r>
          </w:p>
          <w:p w:rsidR="005A66DF" w:rsidRPr="006C066B" w:rsidRDefault="005A66DF" w:rsidP="00D318BD">
            <w:pPr>
              <w:ind w:firstLine="540"/>
              <w:jc w:val="both"/>
              <w:rPr>
                <w:color w:val="000000"/>
                <w:spacing w:val="-2"/>
                <w:sz w:val="24"/>
                <w:szCs w:val="24"/>
              </w:rPr>
            </w:pPr>
            <w:r w:rsidRPr="006C066B">
              <w:rPr>
                <w:color w:val="000000"/>
                <w:sz w:val="24"/>
                <w:szCs w:val="24"/>
              </w:rPr>
              <w:t xml:space="preserve">Всасывающий или напорно-всасывающий рукав, выдержавший </w:t>
            </w:r>
            <w:r w:rsidRPr="006C066B">
              <w:rPr>
                <w:color w:val="000000"/>
                <w:spacing w:val="-1"/>
                <w:sz w:val="24"/>
                <w:szCs w:val="24"/>
              </w:rPr>
              <w:t xml:space="preserve">испытание, не должен иметь на внутренней поверхности выпуклостей, пузырей, </w:t>
            </w:r>
            <w:r w:rsidRPr="006C066B">
              <w:rPr>
                <w:color w:val="000000"/>
                <w:spacing w:val="-2"/>
                <w:sz w:val="24"/>
                <w:szCs w:val="24"/>
              </w:rPr>
              <w:t>надрывов и отслоения.</w:t>
            </w:r>
          </w:p>
          <w:p w:rsidR="005A66DF" w:rsidRPr="006C066B" w:rsidRDefault="005A66DF" w:rsidP="00D318BD">
            <w:pPr>
              <w:ind w:firstLine="540"/>
              <w:jc w:val="both"/>
              <w:rPr>
                <w:sz w:val="24"/>
                <w:szCs w:val="24"/>
              </w:rPr>
            </w:pPr>
            <w:r w:rsidRPr="006C066B">
              <w:rPr>
                <w:color w:val="000000"/>
                <w:sz w:val="24"/>
                <w:szCs w:val="24"/>
              </w:rPr>
              <w:t xml:space="preserve">Отслоение внутреннего слоя резины визуальным осмотром обнаружить </w:t>
            </w:r>
            <w:r w:rsidRPr="006C066B">
              <w:rPr>
                <w:color w:val="000000"/>
                <w:spacing w:val="-1"/>
                <w:sz w:val="24"/>
                <w:szCs w:val="24"/>
              </w:rPr>
              <w:t xml:space="preserve">сложно, так как слой резины при снятии разрежения занимает первоначальное </w:t>
            </w:r>
            <w:r w:rsidRPr="006C066B">
              <w:rPr>
                <w:iCs/>
                <w:color w:val="000000"/>
                <w:sz w:val="24"/>
                <w:szCs w:val="24"/>
              </w:rPr>
              <w:t xml:space="preserve">положение. </w:t>
            </w:r>
            <w:r w:rsidRPr="006C066B">
              <w:rPr>
                <w:color w:val="000000"/>
                <w:sz w:val="24"/>
                <w:szCs w:val="24"/>
              </w:rPr>
              <w:t xml:space="preserve">Поэтому всасывающий или напорно-всасывающий </w:t>
            </w:r>
            <w:r w:rsidRPr="006C066B">
              <w:rPr>
                <w:color w:val="000000"/>
                <w:spacing w:val="-1"/>
                <w:sz w:val="24"/>
                <w:szCs w:val="24"/>
              </w:rPr>
              <w:t xml:space="preserve">рукав проверяют на возможность забора воды из </w:t>
            </w:r>
            <w:proofErr w:type="spellStart"/>
            <w:r w:rsidRPr="006C066B">
              <w:rPr>
                <w:color w:val="000000"/>
                <w:spacing w:val="-1"/>
                <w:sz w:val="24"/>
                <w:szCs w:val="24"/>
              </w:rPr>
              <w:t>водоисточника</w:t>
            </w:r>
            <w:proofErr w:type="spellEnd"/>
            <w:r w:rsidRPr="006C066B">
              <w:rPr>
                <w:color w:val="000000"/>
                <w:spacing w:val="-1"/>
                <w:sz w:val="24"/>
                <w:szCs w:val="24"/>
              </w:rPr>
              <w:t xml:space="preserve"> с помощью насо</w:t>
            </w:r>
            <w:r w:rsidRPr="006C066B">
              <w:rPr>
                <w:color w:val="000000"/>
                <w:spacing w:val="-2"/>
                <w:sz w:val="24"/>
                <w:szCs w:val="24"/>
              </w:rPr>
              <w:t>са. При наличии отслоения и перекрытии проходного сечения испытываемого ру</w:t>
            </w:r>
            <w:r w:rsidRPr="006C066B">
              <w:rPr>
                <w:color w:val="000000"/>
                <w:spacing w:val="-3"/>
                <w:sz w:val="24"/>
                <w:szCs w:val="24"/>
              </w:rPr>
              <w:t>кава, вакуумметр показывает высокое разрежение, но вода в насос не поступает.</w:t>
            </w:r>
          </w:p>
          <w:p w:rsidR="005A66DF" w:rsidRPr="006C066B" w:rsidRDefault="005A66DF" w:rsidP="00D318BD">
            <w:pPr>
              <w:tabs>
                <w:tab w:val="left" w:pos="0"/>
              </w:tabs>
              <w:rPr>
                <w:sz w:val="24"/>
                <w:szCs w:val="24"/>
              </w:rPr>
            </w:pPr>
          </w:p>
          <w:p w:rsidR="005A66DF" w:rsidRPr="006C066B" w:rsidRDefault="005A66DF" w:rsidP="00D318BD">
            <w:pPr>
              <w:numPr>
                <w:ilvl w:val="0"/>
                <w:numId w:val="16"/>
              </w:numPr>
              <w:tabs>
                <w:tab w:val="clear" w:pos="0"/>
                <w:tab w:val="num" w:pos="1080"/>
              </w:tabs>
              <w:ind w:left="1080" w:hanging="1080"/>
              <w:jc w:val="both"/>
              <w:rPr>
                <w:b/>
                <w:sz w:val="24"/>
                <w:szCs w:val="24"/>
              </w:rPr>
            </w:pPr>
            <w:r w:rsidRPr="006C066B">
              <w:rPr>
                <w:b/>
                <w:color w:val="000000"/>
                <w:sz w:val="24"/>
                <w:szCs w:val="24"/>
              </w:rPr>
              <w:t>Испытание</w:t>
            </w:r>
            <w:r>
              <w:rPr>
                <w:b/>
                <w:color w:val="000000"/>
                <w:sz w:val="24"/>
                <w:szCs w:val="24"/>
              </w:rPr>
              <w:t xml:space="preserve"> напорных рукавов</w:t>
            </w:r>
          </w:p>
          <w:p w:rsidR="005A66DF" w:rsidRPr="006C066B" w:rsidRDefault="005A66DF" w:rsidP="00D318BD">
            <w:pPr>
              <w:jc w:val="center"/>
              <w:rPr>
                <w:sz w:val="24"/>
                <w:szCs w:val="24"/>
              </w:rPr>
            </w:pPr>
          </w:p>
          <w:p w:rsidR="005A66DF" w:rsidRPr="006C066B" w:rsidRDefault="005A66DF" w:rsidP="00D318BD">
            <w:pPr>
              <w:shd w:val="clear" w:color="auto" w:fill="FFFFFF"/>
              <w:ind w:firstLine="540"/>
              <w:jc w:val="both"/>
              <w:rPr>
                <w:sz w:val="24"/>
                <w:szCs w:val="24"/>
              </w:rPr>
            </w:pPr>
            <w:r w:rsidRPr="006C066B">
              <w:rPr>
                <w:color w:val="000000"/>
                <w:spacing w:val="-2"/>
                <w:sz w:val="24"/>
                <w:szCs w:val="24"/>
              </w:rPr>
              <w:t>Испытания напорных рукавов, находящихся в эксплуатации проводятся по</w:t>
            </w:r>
            <w:r w:rsidRPr="006C066B">
              <w:rPr>
                <w:color w:val="000000"/>
                <w:sz w:val="24"/>
                <w:szCs w:val="24"/>
              </w:rPr>
              <w:t>сле каждого применения, но не реже одного раза в 6 месяцев. Напорные рукава испытывают на герметичность под давлением, указанным в таблице 2 приложения № 3.</w:t>
            </w:r>
          </w:p>
          <w:p w:rsidR="005A66DF" w:rsidRPr="006C066B" w:rsidRDefault="005A66DF" w:rsidP="00D318BD">
            <w:pPr>
              <w:shd w:val="clear" w:color="auto" w:fill="FFFFFF"/>
              <w:ind w:right="14" w:firstLine="540"/>
              <w:jc w:val="both"/>
              <w:rPr>
                <w:sz w:val="24"/>
                <w:szCs w:val="24"/>
              </w:rPr>
            </w:pPr>
            <w:r w:rsidRPr="006C066B">
              <w:rPr>
                <w:color w:val="000000"/>
                <w:spacing w:val="1"/>
                <w:sz w:val="24"/>
                <w:szCs w:val="24"/>
              </w:rPr>
              <w:t xml:space="preserve">После ремонта или по истечении гарантийного срока хранения, указанного </w:t>
            </w:r>
            <w:r w:rsidRPr="006C066B">
              <w:rPr>
                <w:color w:val="000000"/>
                <w:spacing w:val="-1"/>
                <w:sz w:val="24"/>
                <w:szCs w:val="24"/>
              </w:rPr>
              <w:t>в эксплуатационной документации, их испытывают на герметичность под давле</w:t>
            </w:r>
            <w:r w:rsidRPr="006C066B">
              <w:rPr>
                <w:color w:val="000000"/>
                <w:sz w:val="24"/>
                <w:szCs w:val="24"/>
              </w:rPr>
              <w:t>нием, указанным в таблице 3 приложения № 3.</w:t>
            </w:r>
          </w:p>
          <w:p w:rsidR="005A66DF" w:rsidRPr="006C066B" w:rsidRDefault="005A66DF" w:rsidP="00D318BD">
            <w:pPr>
              <w:shd w:val="clear" w:color="auto" w:fill="FFFFFF"/>
              <w:ind w:right="19" w:firstLine="540"/>
              <w:jc w:val="both"/>
              <w:rPr>
                <w:sz w:val="24"/>
                <w:szCs w:val="24"/>
              </w:rPr>
            </w:pPr>
            <w:r w:rsidRPr="006C066B">
              <w:rPr>
                <w:color w:val="000000"/>
                <w:spacing w:val="-1"/>
                <w:sz w:val="24"/>
                <w:szCs w:val="24"/>
              </w:rPr>
              <w:t xml:space="preserve">Напорные рукава из натуральных волокон (льняные и льноджутовые) перед </w:t>
            </w:r>
            <w:r w:rsidRPr="006C066B">
              <w:rPr>
                <w:color w:val="000000"/>
                <w:sz w:val="24"/>
                <w:szCs w:val="24"/>
              </w:rPr>
              <w:t>испытаниями заполняют водой под давлением от 0,2 (2) до 0,4 (4) МПа (кг/см</w:t>
            </w:r>
            <w:proofErr w:type="gramStart"/>
            <w:r w:rsidRPr="006C066B">
              <w:rPr>
                <w:color w:val="000000"/>
                <w:sz w:val="24"/>
                <w:szCs w:val="24"/>
                <w:vertAlign w:val="superscript"/>
              </w:rPr>
              <w:t>2</w:t>
            </w:r>
            <w:proofErr w:type="gramEnd"/>
            <w:r w:rsidRPr="006C066B">
              <w:rPr>
                <w:color w:val="000000"/>
                <w:sz w:val="24"/>
                <w:szCs w:val="24"/>
              </w:rPr>
              <w:t xml:space="preserve">) и выдерживают в течение 5 минут. Данные напорные рукава под испытательным </w:t>
            </w:r>
            <w:r w:rsidRPr="006C066B">
              <w:rPr>
                <w:color w:val="000000"/>
                <w:spacing w:val="1"/>
                <w:sz w:val="24"/>
                <w:szCs w:val="24"/>
              </w:rPr>
              <w:t xml:space="preserve">давлением после намокания льняных нитей каркаса не должны иметь свищей, </w:t>
            </w:r>
            <w:proofErr w:type="gramStart"/>
            <w:r w:rsidRPr="006C066B">
              <w:rPr>
                <w:color w:val="000000"/>
                <w:spacing w:val="-3"/>
                <w:sz w:val="24"/>
                <w:szCs w:val="24"/>
              </w:rPr>
              <w:t>кроме</w:t>
            </w:r>
            <w:proofErr w:type="gramEnd"/>
            <w:r w:rsidRPr="006C066B">
              <w:rPr>
                <w:color w:val="000000"/>
                <w:spacing w:val="-3"/>
                <w:sz w:val="24"/>
                <w:szCs w:val="24"/>
              </w:rPr>
              <w:t xml:space="preserve"> пылевидных.</w:t>
            </w:r>
          </w:p>
          <w:p w:rsidR="005A66DF" w:rsidRPr="006C066B" w:rsidRDefault="005A66DF" w:rsidP="00D318BD">
            <w:pPr>
              <w:shd w:val="clear" w:color="auto" w:fill="FFFFFF"/>
              <w:ind w:right="38" w:firstLine="540"/>
              <w:jc w:val="both"/>
              <w:rPr>
                <w:sz w:val="24"/>
                <w:szCs w:val="24"/>
              </w:rPr>
            </w:pPr>
            <w:r w:rsidRPr="006C066B">
              <w:rPr>
                <w:color w:val="000000"/>
                <w:sz w:val="24"/>
                <w:szCs w:val="24"/>
              </w:rPr>
              <w:t>Напорные рукава допускается испытывать в виде линии до пяти штук, од</w:t>
            </w:r>
            <w:r w:rsidRPr="006C066B">
              <w:rPr>
                <w:color w:val="000000"/>
                <w:spacing w:val="-2"/>
                <w:sz w:val="24"/>
                <w:szCs w:val="24"/>
              </w:rPr>
              <w:t>ного условного прохода.</w:t>
            </w:r>
          </w:p>
          <w:p w:rsidR="005A66DF" w:rsidRPr="006C066B" w:rsidRDefault="005A66DF" w:rsidP="00D318BD">
            <w:pPr>
              <w:shd w:val="clear" w:color="auto" w:fill="FFFFFF"/>
              <w:ind w:firstLine="540"/>
              <w:jc w:val="both"/>
              <w:rPr>
                <w:color w:val="000000"/>
                <w:spacing w:val="-2"/>
                <w:sz w:val="24"/>
                <w:szCs w:val="24"/>
              </w:rPr>
            </w:pPr>
            <w:r w:rsidRPr="006C066B">
              <w:rPr>
                <w:color w:val="000000"/>
                <w:spacing w:val="-2"/>
                <w:sz w:val="24"/>
                <w:szCs w:val="24"/>
              </w:rPr>
              <w:t>Результаты испытания заносятся в формуляр напорного рукава.</w:t>
            </w:r>
          </w:p>
          <w:p w:rsidR="005A66DF" w:rsidRPr="006C066B" w:rsidRDefault="005A66DF" w:rsidP="00D318BD">
            <w:pPr>
              <w:numPr>
                <w:ilvl w:val="0"/>
                <w:numId w:val="9"/>
              </w:numPr>
              <w:tabs>
                <w:tab w:val="clear" w:pos="0"/>
                <w:tab w:val="num" w:pos="1260"/>
              </w:tabs>
              <w:ind w:left="1260" w:hanging="720"/>
              <w:jc w:val="both"/>
              <w:rPr>
                <w:b/>
                <w:sz w:val="24"/>
                <w:szCs w:val="24"/>
              </w:rPr>
            </w:pPr>
            <w:r w:rsidRPr="006C066B">
              <w:rPr>
                <w:b/>
                <w:bCs/>
                <w:color w:val="000000"/>
                <w:spacing w:val="7"/>
                <w:sz w:val="24"/>
                <w:szCs w:val="24"/>
              </w:rPr>
              <w:t xml:space="preserve">ЭКСПЛУАТАЦИЯ НАПОРНЫХ РУКАВОВ В ПОЖАРНЫХ </w:t>
            </w:r>
            <w:r w:rsidRPr="006C066B">
              <w:rPr>
                <w:b/>
                <w:bCs/>
                <w:color w:val="000000"/>
                <w:spacing w:val="-3"/>
                <w:sz w:val="24"/>
                <w:szCs w:val="24"/>
              </w:rPr>
              <w:t>КРАНАХ</w:t>
            </w:r>
          </w:p>
          <w:p w:rsidR="005A66DF" w:rsidRPr="006C066B" w:rsidRDefault="005A66DF" w:rsidP="00D318BD">
            <w:pPr>
              <w:jc w:val="center"/>
              <w:rPr>
                <w:color w:val="000000"/>
                <w:spacing w:val="-1"/>
                <w:sz w:val="24"/>
                <w:szCs w:val="24"/>
              </w:rPr>
            </w:pPr>
          </w:p>
          <w:p w:rsidR="005A66DF" w:rsidRPr="006C066B" w:rsidRDefault="005A66DF" w:rsidP="00D318BD">
            <w:pPr>
              <w:ind w:firstLine="540"/>
              <w:jc w:val="both"/>
              <w:rPr>
                <w:color w:val="000000"/>
                <w:spacing w:val="-1"/>
                <w:sz w:val="24"/>
                <w:szCs w:val="24"/>
              </w:rPr>
            </w:pPr>
            <w:r w:rsidRPr="006C066B">
              <w:rPr>
                <w:color w:val="000000"/>
                <w:sz w:val="24"/>
                <w:szCs w:val="24"/>
              </w:rPr>
              <w:t>Применение напорных рукавов, находящихся в пожарных кранах, при ту</w:t>
            </w:r>
            <w:r w:rsidRPr="006C066B">
              <w:rPr>
                <w:color w:val="000000"/>
                <w:spacing w:val="-1"/>
                <w:sz w:val="24"/>
                <w:szCs w:val="24"/>
              </w:rPr>
              <w:t>шении пожаров осуществляется караулами пожарных частей, а также лицами, об</w:t>
            </w:r>
            <w:r w:rsidRPr="006C066B">
              <w:rPr>
                <w:color w:val="000000"/>
                <w:sz w:val="24"/>
                <w:szCs w:val="24"/>
              </w:rPr>
              <w:t xml:space="preserve">ладающими навыками по обращению и применению оборудования пожарного </w:t>
            </w:r>
            <w:r w:rsidRPr="006C066B">
              <w:rPr>
                <w:color w:val="000000"/>
                <w:spacing w:val="-5"/>
                <w:sz w:val="24"/>
                <w:szCs w:val="24"/>
              </w:rPr>
              <w:t>крана.</w:t>
            </w:r>
          </w:p>
          <w:p w:rsidR="005A66DF" w:rsidRPr="006C066B" w:rsidRDefault="005A66DF" w:rsidP="00D318BD">
            <w:pPr>
              <w:ind w:firstLine="540"/>
              <w:jc w:val="both"/>
              <w:rPr>
                <w:color w:val="000000"/>
                <w:spacing w:val="-1"/>
                <w:sz w:val="24"/>
                <w:szCs w:val="24"/>
              </w:rPr>
            </w:pPr>
            <w:r w:rsidRPr="006C066B">
              <w:rPr>
                <w:color w:val="000000"/>
                <w:spacing w:val="-1"/>
                <w:sz w:val="24"/>
                <w:szCs w:val="24"/>
              </w:rPr>
              <w:t xml:space="preserve">Напорные рукава перед началом эксплуатации, после применения на пожарах или учениях, а также </w:t>
            </w:r>
            <w:proofErr w:type="gramStart"/>
            <w:r w:rsidRPr="006C066B">
              <w:rPr>
                <w:color w:val="000000"/>
                <w:spacing w:val="-1"/>
                <w:sz w:val="24"/>
                <w:szCs w:val="24"/>
              </w:rPr>
              <w:t>при</w:t>
            </w:r>
            <w:proofErr w:type="gramEnd"/>
            <w:r w:rsidRPr="006C066B">
              <w:rPr>
                <w:color w:val="000000"/>
                <w:spacing w:val="-1"/>
                <w:sz w:val="24"/>
                <w:szCs w:val="24"/>
              </w:rPr>
              <w:t xml:space="preserve"> </w:t>
            </w:r>
            <w:proofErr w:type="gramStart"/>
            <w:r w:rsidRPr="006C066B">
              <w:rPr>
                <w:color w:val="000000"/>
                <w:spacing w:val="-1"/>
                <w:sz w:val="24"/>
                <w:szCs w:val="24"/>
              </w:rPr>
              <w:t>ТО</w:t>
            </w:r>
            <w:proofErr w:type="gramEnd"/>
            <w:r w:rsidRPr="006C066B">
              <w:rPr>
                <w:color w:val="000000"/>
                <w:spacing w:val="-1"/>
                <w:sz w:val="24"/>
                <w:szCs w:val="24"/>
              </w:rPr>
              <w:t>, должны подвергаться внешнему осмотру на на</w:t>
            </w:r>
            <w:r w:rsidRPr="006C066B">
              <w:rPr>
                <w:color w:val="000000"/>
                <w:sz w:val="24"/>
                <w:szCs w:val="24"/>
              </w:rPr>
              <w:t xml:space="preserve">личие возможных внешних повреждений или дефектов и </w:t>
            </w:r>
            <w:r w:rsidRPr="006C066B">
              <w:rPr>
                <w:color w:val="000000"/>
                <w:sz w:val="24"/>
                <w:szCs w:val="24"/>
              </w:rPr>
              <w:lastRenderedPageBreak/>
              <w:t>испытаниям на герме</w:t>
            </w:r>
            <w:r w:rsidRPr="006C066B">
              <w:rPr>
                <w:color w:val="000000"/>
                <w:spacing w:val="-1"/>
                <w:sz w:val="24"/>
                <w:szCs w:val="24"/>
              </w:rPr>
              <w:t>тичность давлением сети противопожарного водопровода через пожарный кран.</w:t>
            </w:r>
          </w:p>
          <w:p w:rsidR="005A66DF" w:rsidRPr="006C066B" w:rsidRDefault="005A66DF" w:rsidP="00D318BD">
            <w:pPr>
              <w:ind w:firstLine="540"/>
              <w:jc w:val="both"/>
              <w:rPr>
                <w:color w:val="000000"/>
                <w:sz w:val="24"/>
                <w:szCs w:val="24"/>
              </w:rPr>
            </w:pPr>
            <w:r w:rsidRPr="006C066B">
              <w:rPr>
                <w:color w:val="000000"/>
                <w:spacing w:val="-1"/>
                <w:sz w:val="24"/>
                <w:szCs w:val="24"/>
              </w:rPr>
              <w:t>ТО и ремонт напорных рукавов в пожарных кранах осуществляются в соответствии с правилами настоящего Методического руководства для напорных ру</w:t>
            </w:r>
            <w:r w:rsidRPr="006C066B">
              <w:rPr>
                <w:color w:val="000000"/>
                <w:sz w:val="24"/>
                <w:szCs w:val="24"/>
              </w:rPr>
              <w:t>кавов. ТО проводится не реже чем через каждые 6 месяцев.</w:t>
            </w:r>
          </w:p>
          <w:p w:rsidR="005A66DF" w:rsidRPr="006C066B" w:rsidRDefault="005A66DF" w:rsidP="00D318BD">
            <w:pPr>
              <w:jc w:val="center"/>
              <w:rPr>
                <w:color w:val="000000"/>
                <w:sz w:val="24"/>
                <w:szCs w:val="24"/>
              </w:rPr>
            </w:pPr>
          </w:p>
          <w:p w:rsidR="005A66DF" w:rsidRDefault="005A66DF" w:rsidP="00D318BD">
            <w:pPr>
              <w:ind w:firstLine="284"/>
              <w:jc w:val="both"/>
              <w:rPr>
                <w:rFonts w:ascii="Arial" w:hAnsi="Arial" w:cs="Arial"/>
                <w:sz w:val="24"/>
                <w:szCs w:val="24"/>
              </w:rPr>
            </w:pPr>
            <w:r w:rsidRPr="006C066B">
              <w:rPr>
                <w:sz w:val="24"/>
                <w:szCs w:val="24"/>
              </w:rPr>
              <w:t>Ручные пожарные стволы  предназначены для формирования и направления сплошной или распыленной струи воды, а также (при установке пенного насадка) струй воздушно-механической пены низкой кратности при тушении пожаров.</w:t>
            </w:r>
            <w:r>
              <w:rPr>
                <w:rFonts w:ascii="Arial" w:hAnsi="Arial" w:cs="Arial"/>
                <w:sz w:val="24"/>
                <w:szCs w:val="24"/>
              </w:rPr>
              <w:t xml:space="preserve"> </w:t>
            </w:r>
          </w:p>
          <w:p w:rsidR="005A66DF" w:rsidRDefault="005A66DF" w:rsidP="00D318BD">
            <w:pPr>
              <w:ind w:firstLine="284"/>
              <w:jc w:val="both"/>
              <w:rPr>
                <w:rFonts w:ascii="Arial" w:hAnsi="Arial" w:cs="Arial"/>
                <w:sz w:val="24"/>
                <w:szCs w:val="24"/>
              </w:rPr>
            </w:pPr>
          </w:p>
          <w:p w:rsidR="005A66DF" w:rsidRPr="005024A7" w:rsidRDefault="005A66DF" w:rsidP="00D318BD">
            <w:pPr>
              <w:pStyle w:val="ad"/>
              <w:rPr>
                <w:b/>
              </w:rPr>
            </w:pPr>
            <w:r w:rsidRPr="005024A7">
              <w:rPr>
                <w:b/>
              </w:rPr>
              <w:t>Водосборник рукавный модели ВС-125 – назначение, характеристики</w:t>
            </w:r>
          </w:p>
          <w:tbl>
            <w:tblPr>
              <w:tblW w:w="6600"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2102"/>
              <w:gridCol w:w="4498"/>
            </w:tblGrid>
            <w:tr w:rsidR="005A66DF" w:rsidRPr="00465E46" w:rsidTr="00D318BD">
              <w:tc>
                <w:tcPr>
                  <w:tcW w:w="2102"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143000" cy="1143000"/>
                        <wp:effectExtent l="0" t="0" r="0" b="0"/>
                        <wp:docPr id="13" name="Рисунок 13" descr="http://50.mchs.gov.ru/upload/site22/images/ac12bc5193f5417614cda1525f3f1d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0.mchs.gov.ru/upload/site22/images/ac12bc5193f5417614cda1525f3f1da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tc>
                <w:tcPr>
                  <w:tcW w:w="4498"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sidRPr="00465E46">
                    <w:rPr>
                      <w:rFonts w:ascii="Arial" w:hAnsi="Arial" w:cs="Arial"/>
                      <w:color w:val="000000"/>
                      <w:sz w:val="18"/>
                      <w:szCs w:val="18"/>
                    </w:rPr>
                    <w:t>Водосборник рукавный ВС-125 служит для сбора воды из двух всасывающих рукавов и подвода её к насосу.</w:t>
                  </w:r>
                </w:p>
              </w:tc>
            </w:tr>
          </w:tbl>
          <w:p w:rsidR="005A66DF" w:rsidRPr="00465E46" w:rsidRDefault="005A66DF" w:rsidP="00D318BD">
            <w:pPr>
              <w:pStyle w:val="ad"/>
            </w:pPr>
            <w:r w:rsidRPr="00465E46">
              <w:t>     Рукавный водосборник – это приспособление, предназначенное для сбора воды из двух всасывающих рукавов и подвода ее к пожарному насосу. Как правило, водосборник входит в комплектацию технического оборудования пожарных автомобилей. Технические характеристики и материал изготовления водосборников позволяют использовать их в любом климате: умеренном, тропическом или холодном.</w:t>
            </w:r>
          </w:p>
          <w:p w:rsidR="005A66DF" w:rsidRDefault="005A66DF" w:rsidP="00D318BD">
            <w:pPr>
              <w:pStyle w:val="ad"/>
              <w:rPr>
                <w:rFonts w:ascii="Arial" w:hAnsi="Arial" w:cs="Arial"/>
                <w:sz w:val="24"/>
                <w:szCs w:val="24"/>
              </w:rPr>
            </w:pPr>
            <w:r w:rsidRPr="00465E46">
              <w:t>     К примеру, водосборник ВС-125 имеет следующие характеристики: диаметр условного прохода выходного патрубка- 125мм; диаметр условного прохода двух входных патрубков- 80мм; рабочее давление – 1 МПа (10 кгс/см</w:t>
            </w:r>
            <w:proofErr w:type="gramStart"/>
            <w:r w:rsidRPr="00465E46">
              <w:t>2</w:t>
            </w:r>
            <w:proofErr w:type="gramEnd"/>
            <w:r w:rsidRPr="00465E46">
              <w:t>). Данная модель имеет длину 290мм, ширину – 260мм, массу – не более 3,6кг.</w:t>
            </w:r>
          </w:p>
          <w:p w:rsidR="005A66DF" w:rsidRPr="005024A7" w:rsidRDefault="005A66DF" w:rsidP="00D318BD">
            <w:pPr>
              <w:pStyle w:val="ad"/>
              <w:rPr>
                <w:b/>
                <w:sz w:val="18"/>
                <w:szCs w:val="18"/>
              </w:rPr>
            </w:pPr>
            <w:r w:rsidRPr="005024A7">
              <w:rPr>
                <w:b/>
              </w:rPr>
              <w:t xml:space="preserve">Гидроэлеватор для перемещения по трубопроводу жидкостей и </w:t>
            </w:r>
            <w:proofErr w:type="spellStart"/>
            <w:r w:rsidRPr="005024A7">
              <w:rPr>
                <w:b/>
              </w:rPr>
              <w:t>гидросмесей</w:t>
            </w:r>
            <w:proofErr w:type="spellEnd"/>
          </w:p>
          <w:tbl>
            <w:tblPr>
              <w:tblW w:w="7461"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2376"/>
              <w:gridCol w:w="5085"/>
            </w:tblGrid>
            <w:tr w:rsidR="005A66DF" w:rsidRPr="00465E46" w:rsidTr="00D318BD">
              <w:trPr>
                <w:trHeight w:val="1809"/>
              </w:trPr>
              <w:tc>
                <w:tcPr>
                  <w:tcW w:w="2376"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348740" cy="1143000"/>
                        <wp:effectExtent l="0" t="0" r="3810" b="0"/>
                        <wp:docPr id="12" name="Рисунок 12" descr="http://50.mchs.gov.ru/upload/site22/images/2ba597aac865da602a48f8a6e1b269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50.mchs.gov.ru/upload/site22/images/2ba597aac865da602a48f8a6e1b2690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8740" cy="1143000"/>
                                </a:xfrm>
                                <a:prstGeom prst="rect">
                                  <a:avLst/>
                                </a:prstGeom>
                                <a:noFill/>
                                <a:ln>
                                  <a:noFill/>
                                </a:ln>
                              </pic:spPr>
                            </pic:pic>
                          </a:graphicData>
                        </a:graphic>
                      </wp:inline>
                    </w:drawing>
                  </w:r>
                </w:p>
              </w:tc>
              <w:tc>
                <w:tcPr>
                  <w:tcW w:w="5085" w:type="dxa"/>
                  <w:shd w:val="clear" w:color="auto" w:fill="FCF6DE"/>
                  <w:tcMar>
                    <w:top w:w="60" w:type="dxa"/>
                    <w:left w:w="150" w:type="dxa"/>
                    <w:bottom w:w="60" w:type="dxa"/>
                    <w:right w:w="150" w:type="dxa"/>
                  </w:tcMar>
                  <w:vAlign w:val="center"/>
                  <w:hideMark/>
                </w:tcPr>
                <w:p w:rsidR="005A66DF" w:rsidRPr="00465E46" w:rsidRDefault="005A66DF" w:rsidP="00D318BD">
                  <w:pPr>
                    <w:pStyle w:val="ad"/>
                  </w:pPr>
                  <w:proofErr w:type="gramStart"/>
                  <w:r w:rsidRPr="00465E46">
                    <w:t xml:space="preserve">Гидроэлеватор Г – 600 представляет собой устройство </w:t>
                  </w:r>
                  <w:proofErr w:type="spellStart"/>
                  <w:r w:rsidRPr="00465E46">
                    <w:t>эжекторного</w:t>
                  </w:r>
                  <w:proofErr w:type="spellEnd"/>
                  <w:r w:rsidRPr="00465E46">
                    <w:t xml:space="preserve"> типа, служит для забора воды с глубины до 20 метров или с удаленного до 100 метров </w:t>
                  </w:r>
                  <w:proofErr w:type="spellStart"/>
                  <w:r w:rsidRPr="00465E46">
                    <w:t>водоисточника</w:t>
                  </w:r>
                  <w:proofErr w:type="spellEnd"/>
                  <w:r w:rsidRPr="00465E46">
                    <w:t>, а также для удаления воды из помещения.</w:t>
                  </w:r>
                  <w:proofErr w:type="gramEnd"/>
                </w:p>
              </w:tc>
            </w:tr>
          </w:tbl>
          <w:p w:rsidR="005A66DF" w:rsidRPr="00465E46" w:rsidRDefault="005A66DF" w:rsidP="00D318BD">
            <w:pPr>
              <w:pStyle w:val="ad"/>
            </w:pPr>
            <w:r w:rsidRPr="00465E46">
              <w:t xml:space="preserve">     Гидроэлеватор представляет собой насос струйного типа. Основное предназначение данного аппарата – подъем и перемещение по трубопроводу жидкостей и </w:t>
            </w:r>
            <w:proofErr w:type="spellStart"/>
            <w:r w:rsidRPr="00465E46">
              <w:t>гидросмесей</w:t>
            </w:r>
            <w:proofErr w:type="spellEnd"/>
            <w:r w:rsidRPr="00465E46">
              <w:t xml:space="preserve">, а также забор воды с глубины до 20м или с удаленного на расстояние до 100м источника. Также гидроэлеваторы способны удалять «лужицы» небольшой глубины (5-10см), поэтому данный аппарат также может использовать для </w:t>
            </w:r>
            <w:proofErr w:type="gramStart"/>
            <w:r w:rsidRPr="00465E46">
              <w:t>откачки</w:t>
            </w:r>
            <w:proofErr w:type="gramEnd"/>
            <w:r w:rsidRPr="00465E46">
              <w:t xml:space="preserve"> пролитой при тушении пожара воды. Суть работы гидроэлеватора – использование энергии струи воды, которая подводится под напором к насадке.</w:t>
            </w:r>
          </w:p>
          <w:p w:rsidR="005A66DF" w:rsidRPr="00465E46" w:rsidRDefault="005A66DF" w:rsidP="00D318BD">
            <w:pPr>
              <w:pStyle w:val="ad"/>
            </w:pPr>
            <w:r w:rsidRPr="00465E46">
              <w:t>    Гидроэлеватор состоит из корпуса с закрепленным на нем коленом и диффузором со смесительной камерой. Внутри корпуса находится конический насадок, проводящий поток рабочей жидкости из центробежного насоса. Также гидроэлеватор имеет всасывающую сетку (решетку), соединительную головку на входном (напорном) патрубке, соединительную головку на выходном патрубке и соединительную шпильку.</w:t>
            </w:r>
          </w:p>
          <w:p w:rsidR="005A66DF" w:rsidRPr="00465E46" w:rsidRDefault="005A66DF" w:rsidP="00D318BD">
            <w:pPr>
              <w:pStyle w:val="ad"/>
            </w:pPr>
            <w:r w:rsidRPr="00465E46">
              <w:t xml:space="preserve">     Вода с большой скоростью проходит через проточную часть гидроэлеватора, тем самым создавая при вылете перепад давления. Таким образом, транспортируемый материал поступает в смесительную камеру в гидроэлеватор и образуется </w:t>
            </w:r>
            <w:proofErr w:type="spellStart"/>
            <w:r w:rsidRPr="00465E46">
              <w:t>гидросмесь</w:t>
            </w:r>
            <w:proofErr w:type="spellEnd"/>
            <w:r w:rsidRPr="00465E46">
              <w:t xml:space="preserve">. Далее, после смесительной камеры, струя </w:t>
            </w:r>
            <w:proofErr w:type="spellStart"/>
            <w:r w:rsidRPr="00465E46">
              <w:t>гидросмеси</w:t>
            </w:r>
            <w:proofErr w:type="spellEnd"/>
            <w:r w:rsidRPr="00465E46">
              <w:t xml:space="preserve"> проходит в диффузор, где снижается ее скорость. Так как часть кинетической энергии струи переходит в потенциальную энергию потока, давление струи повышается. Это обеспечивает перемещение </w:t>
            </w:r>
            <w:proofErr w:type="spellStart"/>
            <w:r w:rsidRPr="00465E46">
              <w:t>гидросмеси</w:t>
            </w:r>
            <w:proofErr w:type="spellEnd"/>
            <w:r w:rsidRPr="00465E46">
              <w:t xml:space="preserve"> по трубопроводам. КПД гидроэлеватора – не более 20-25%.</w:t>
            </w:r>
          </w:p>
          <w:p w:rsidR="005A66DF" w:rsidRDefault="005A66DF" w:rsidP="00D318BD">
            <w:pPr>
              <w:pStyle w:val="ad"/>
            </w:pPr>
            <w:r w:rsidRPr="00465E46">
              <w:t>      Гидроэлеватор достаточно прост в управлении, так как его конструкция не предусматривает движущихся частей. Довольно часто данный аппарат используют при гидромеханизации горных и строительных работ, при удалении шламов на обогатительных фабриках, в котельных и электростанциях для удаления шламов, а также при транспортировке гравия и песка.</w:t>
            </w:r>
          </w:p>
          <w:p w:rsidR="005A66DF" w:rsidRPr="00465E46" w:rsidRDefault="005A66DF" w:rsidP="00D318BD">
            <w:pPr>
              <w:pStyle w:val="ad"/>
            </w:pPr>
          </w:p>
          <w:p w:rsidR="005A66DF" w:rsidRPr="00741529" w:rsidRDefault="005A66DF" w:rsidP="00D318BD">
            <w:pPr>
              <w:rPr>
                <w:b/>
              </w:rPr>
            </w:pPr>
            <w:r w:rsidRPr="00741529">
              <w:rPr>
                <w:b/>
              </w:rPr>
              <w:t>Головки муфтовые: назначение, технические характеристики, строение</w:t>
            </w:r>
          </w:p>
          <w:p w:rsidR="005A66DF" w:rsidRPr="00465E46" w:rsidRDefault="005A66DF" w:rsidP="00D318BD">
            <w:pPr>
              <w:pStyle w:val="ad"/>
            </w:pPr>
            <w:r w:rsidRPr="00465E46">
              <w:t xml:space="preserve">     Муфтовые головки, также как и другие типы (рукавные и </w:t>
            </w:r>
            <w:proofErr w:type="spellStart"/>
            <w:r w:rsidRPr="00465E46">
              <w:t>цапковые</w:t>
            </w:r>
            <w:proofErr w:type="spellEnd"/>
            <w:r w:rsidRPr="00465E46">
              <w:t xml:space="preserve">), применяются для </w:t>
            </w:r>
            <w:r w:rsidRPr="00465E46">
              <w:lastRenderedPageBreak/>
              <w:t>быстрого и герметичного соединения пожарных рукавов между собой или с пожарным оборудованием. Муфтовые головки бывают всасывающие и напорные и отличаются между собой тем, что применяются для всасывающих и напорных пожарных рукавов соответственно.</w:t>
            </w:r>
          </w:p>
          <w:p w:rsidR="005A66DF" w:rsidRPr="00465E46" w:rsidRDefault="005A66DF" w:rsidP="00D318BD">
            <w:pPr>
              <w:pStyle w:val="ad"/>
            </w:pPr>
            <w:r w:rsidRPr="00465E46">
              <w:t>    Соединительные муфтовые головки состоят из следующих элементов: втулка с внутренней резьбой и канавкой для уплотняющего кольца на торцовой кромке; два клыка со спиральными наклонными площадками на наружной поверхности втулки. Как правило, в каталогах компаний Вы найдете соединительные головки различных моделей. Они отличаются между собой некоторыми техническими характеристиками – размерами, диаметром условного прохода, весом, шириной по клыкам, высотой между наклонными площадками, длинной.</w:t>
            </w:r>
          </w:p>
          <w:p w:rsidR="005A66DF" w:rsidRPr="00465E46" w:rsidRDefault="005A66DF" w:rsidP="00D318BD">
            <w:pPr>
              <w:pStyle w:val="ad"/>
            </w:pPr>
            <w:r w:rsidRPr="00465E46">
              <w:t>     Как правило, муфтовые головки изготавливают из алюминиевого сплава. Этот материал испытывают на прочность путем создания гидравлического давления. Рукавные головки диаметром 80мм проходят испытание под давлением 3 кгс/см</w:t>
            </w:r>
            <w:proofErr w:type="gramStart"/>
            <w:r w:rsidRPr="00465E46">
              <w:t>2</w:t>
            </w:r>
            <w:proofErr w:type="gramEnd"/>
            <w:r w:rsidRPr="00465E46">
              <w:t xml:space="preserve"> , а головки диаметром 100 и 125мм – под давлением 2 кгс/см2.</w:t>
            </w:r>
          </w:p>
          <w:p w:rsidR="005A66DF" w:rsidRPr="00465E46" w:rsidRDefault="005A66DF" w:rsidP="00D318BD">
            <w:pPr>
              <w:pStyle w:val="ad"/>
            </w:pPr>
            <w:r w:rsidRPr="00465E46">
              <w:t xml:space="preserve">      Также перед выпуском проводится проверка на герметичность. Такие испытания проходят под разрежением 600 мм рт. </w:t>
            </w:r>
            <w:proofErr w:type="spellStart"/>
            <w:r w:rsidRPr="00465E46">
              <w:t>ст</w:t>
            </w:r>
            <w:proofErr w:type="gramStart"/>
            <w:r w:rsidRPr="00465E46">
              <w:t>.в</w:t>
            </w:r>
            <w:proofErr w:type="spellEnd"/>
            <w:proofErr w:type="gramEnd"/>
            <w:r w:rsidRPr="00465E46">
              <w:t xml:space="preserve"> течение пяти минут, но падение вакуума не должно быть более 20 мм рт. ст. Также возможно использование муфтовых головок из пластика. Головки из этого материала, как правило, применяются для внутренних пожарных кранов.</w:t>
            </w:r>
          </w:p>
          <w:p w:rsidR="005A66DF" w:rsidRPr="00465E46" w:rsidRDefault="005A66DF" w:rsidP="00D318BD">
            <w:pPr>
              <w:pStyle w:val="ad"/>
            </w:pPr>
            <w:r w:rsidRPr="00465E46">
              <w:t>      Довольно важно при выборе рукавной головки учитывать качество материалов, из которых она изготовлена. Надежные, прочные рукавные головки позволяют удобно и быстро соединить пожарный рукав с оборудованием, а это экономит драгоценное время, которое становиться особенно ценным при пожаре.</w:t>
            </w:r>
          </w:p>
          <w:p w:rsidR="005A66DF" w:rsidRPr="00465E46" w:rsidRDefault="005A66DF" w:rsidP="00D318BD">
            <w:pPr>
              <w:shd w:val="clear" w:color="auto" w:fill="FFFFFF"/>
              <w:spacing w:line="408" w:lineRule="atLeast"/>
              <w:jc w:val="center"/>
              <w:rPr>
                <w:rFonts w:ascii="Arial" w:hAnsi="Arial" w:cs="Arial"/>
                <w:color w:val="000000"/>
                <w:sz w:val="18"/>
                <w:szCs w:val="18"/>
              </w:rPr>
            </w:pPr>
            <w:r>
              <w:rPr>
                <w:rFonts w:ascii="Arial" w:hAnsi="Arial" w:cs="Arial"/>
                <w:noProof/>
                <w:color w:val="000000"/>
                <w:sz w:val="18"/>
                <w:szCs w:val="18"/>
              </w:rPr>
              <w:drawing>
                <wp:inline distT="0" distB="0" distL="0" distR="0">
                  <wp:extent cx="4594860" cy="2270760"/>
                  <wp:effectExtent l="0" t="0" r="0" b="0"/>
                  <wp:docPr id="11" name="Рисунок 11" descr="http://50.mchs.gov.ru/upload/site22/images/d5b4a58fac1ee1d7124b936ac54ad9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0.mchs.gov.ru/upload/site22/images/d5b4a58fac1ee1d7124b936ac54ad93c.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4860" cy="2270760"/>
                          </a:xfrm>
                          <a:prstGeom prst="rect">
                            <a:avLst/>
                          </a:prstGeom>
                          <a:noFill/>
                          <a:ln>
                            <a:noFill/>
                          </a:ln>
                        </pic:spPr>
                      </pic:pic>
                    </a:graphicData>
                  </a:graphic>
                </wp:inline>
              </w:drawing>
            </w:r>
          </w:p>
          <w:p w:rsidR="005A66DF" w:rsidRDefault="005A66DF" w:rsidP="00D318BD">
            <w:pPr>
              <w:ind w:firstLine="284"/>
              <w:jc w:val="both"/>
              <w:rPr>
                <w:rFonts w:ascii="Arial" w:hAnsi="Arial" w:cs="Arial"/>
                <w:color w:val="000000"/>
                <w:sz w:val="18"/>
                <w:szCs w:val="18"/>
                <w:shd w:val="clear" w:color="auto" w:fill="FFFFFF"/>
              </w:rPr>
            </w:pPr>
            <w:r>
              <w:rPr>
                <w:rStyle w:val="apple-converted-space"/>
                <w:rFonts w:ascii="Arial" w:hAnsi="Arial" w:cs="Arial"/>
                <w:color w:val="000000"/>
                <w:sz w:val="18"/>
                <w:szCs w:val="18"/>
                <w:shd w:val="clear" w:color="auto" w:fill="FFFFFF"/>
              </w:rPr>
              <w:t> </w:t>
            </w:r>
            <w:r>
              <w:rPr>
                <w:rFonts w:ascii="Arial" w:hAnsi="Arial" w:cs="Arial"/>
                <w:color w:val="000000"/>
                <w:sz w:val="18"/>
                <w:szCs w:val="18"/>
                <w:shd w:val="clear" w:color="auto" w:fill="FFFFFF"/>
              </w:rPr>
              <w:t>Головки муфтовые</w:t>
            </w:r>
            <w:proofErr w:type="gramStart"/>
            <w:r>
              <w:rPr>
                <w:rFonts w:ascii="Arial" w:hAnsi="Arial" w:cs="Arial"/>
                <w:color w:val="000000"/>
                <w:sz w:val="18"/>
                <w:szCs w:val="18"/>
                <w:shd w:val="clear" w:color="auto" w:fill="FFFFFF"/>
              </w:rPr>
              <w:t xml:space="preserve"> ,</w:t>
            </w:r>
            <w:proofErr w:type="gramEnd"/>
            <w:r>
              <w:rPr>
                <w:rFonts w:ascii="Arial" w:hAnsi="Arial" w:cs="Arial"/>
                <w:color w:val="000000"/>
                <w:sz w:val="18"/>
                <w:szCs w:val="18"/>
                <w:shd w:val="clear" w:color="auto" w:fill="FFFFFF"/>
              </w:rPr>
              <w:t xml:space="preserve"> головки муфтовые всасывающие предназначены для быстрого. прочного и герметичного соединения пожарных рукавов как между собой, так и с различным пожарным оборудованием.</w:t>
            </w:r>
            <w:r>
              <w:rPr>
                <w:rStyle w:val="apple-converted-space"/>
                <w:rFonts w:ascii="Arial" w:hAnsi="Arial" w:cs="Arial"/>
                <w:color w:val="000000"/>
                <w:sz w:val="18"/>
                <w:szCs w:val="18"/>
                <w:shd w:val="clear" w:color="auto" w:fill="FFFFFF"/>
              </w:rPr>
              <w:t> </w:t>
            </w:r>
            <w:r>
              <w:rPr>
                <w:rFonts w:ascii="Arial" w:hAnsi="Arial" w:cs="Arial"/>
                <w:color w:val="000000"/>
                <w:sz w:val="18"/>
                <w:szCs w:val="18"/>
              </w:rPr>
              <w:br/>
            </w:r>
            <w:r>
              <w:rPr>
                <w:rFonts w:ascii="Arial" w:hAnsi="Arial" w:cs="Arial"/>
                <w:color w:val="000000"/>
                <w:sz w:val="18"/>
                <w:szCs w:val="18"/>
                <w:shd w:val="clear" w:color="auto" w:fill="FFFFFF"/>
              </w:rPr>
              <w:t>     Для внутренних пожарных кранов возможно использование ГМ-50П в пластмассовом исполнении.</w:t>
            </w:r>
          </w:p>
          <w:p w:rsidR="005A66DF" w:rsidRDefault="005A66DF" w:rsidP="00D318BD">
            <w:pPr>
              <w:ind w:firstLine="284"/>
              <w:jc w:val="both"/>
              <w:rPr>
                <w:rFonts w:ascii="Arial" w:hAnsi="Arial" w:cs="Arial"/>
                <w:color w:val="000000"/>
                <w:sz w:val="18"/>
                <w:szCs w:val="18"/>
                <w:shd w:val="clear" w:color="auto" w:fill="FFFFFF"/>
              </w:rPr>
            </w:pPr>
          </w:p>
          <w:p w:rsidR="005A66DF" w:rsidRPr="00741529" w:rsidRDefault="005A66DF" w:rsidP="00D318BD">
            <w:pPr>
              <w:pStyle w:val="ad"/>
              <w:rPr>
                <w:b/>
                <w:sz w:val="18"/>
                <w:szCs w:val="18"/>
              </w:rPr>
            </w:pPr>
            <w:r w:rsidRPr="00741529">
              <w:rPr>
                <w:b/>
              </w:rPr>
              <w:t>Головки переходные для соединения пожарных рукавов различных диаметров</w:t>
            </w:r>
          </w:p>
          <w:p w:rsidR="005A66DF" w:rsidRPr="00465E46" w:rsidRDefault="005A66DF" w:rsidP="00D318BD">
            <w:pPr>
              <w:pStyle w:val="ad"/>
            </w:pPr>
            <w:r w:rsidRPr="00465E46">
              <w:t>     Переходные головки используются для быстрого, герметичного и прочного соединения пожарных рукавов различного диаметра между собой или с оборудованием. Головки такого типа служат в качестве переходника и позволяют осуществлять переход с одного диаметра на другой.</w:t>
            </w:r>
          </w:p>
          <w:p w:rsidR="005A66DF" w:rsidRPr="00465E46" w:rsidRDefault="005A66DF" w:rsidP="00D318BD">
            <w:pPr>
              <w:pStyle w:val="ad"/>
            </w:pPr>
            <w:r w:rsidRPr="00465E46">
              <w:t>     Переходные головки могут быть различных моделей, которые отличаются весом, габаритами, диаметром условного входа и некоторыми другими характеристиками. Существуют следующие модели: ГП 50x70, 50x80 и 70x80. Модель 50x70 имеет массу не более 0,7кг, внутренний диаметр 42-57м, диаметр по клыкам – 157мм. Модель 50x80 обладает следующими техническими характеристиками: масса не более 1кг, внутренний диаметр – 42-69мм, диаметр по клыкам – 142мм. В модели 70x80 внутренний диаметр составляет 57-69мм, диаметр по клыкам – 142мм, масса данной модели – не более 0,96кг.</w:t>
            </w:r>
          </w:p>
          <w:p w:rsidR="005A66DF" w:rsidRPr="00465E46" w:rsidRDefault="005A66DF" w:rsidP="00D318BD">
            <w:pPr>
              <w:pStyle w:val="ad"/>
            </w:pPr>
            <w:r w:rsidRPr="00465E46">
              <w:t xml:space="preserve">    Также различают следующие типы соединительных головок: муфтовые, </w:t>
            </w:r>
            <w:proofErr w:type="spellStart"/>
            <w:r w:rsidRPr="00465E46">
              <w:t>цапковые</w:t>
            </w:r>
            <w:proofErr w:type="spellEnd"/>
            <w:r w:rsidRPr="00465E46">
              <w:t>, заглушки, рукавные. Заглушки используются для блокирования не использующихся каналов потока воды или пены в пожарном оборудовании. Остальные типы головок схожи в специфике применения и используются для соединения пожарных рукавов между собой или с оборудованием.</w:t>
            </w:r>
          </w:p>
          <w:p w:rsidR="005A66DF" w:rsidRPr="00465E46" w:rsidRDefault="005A66DF" w:rsidP="00D318BD">
            <w:pPr>
              <w:pStyle w:val="ad"/>
            </w:pPr>
            <w:r w:rsidRPr="00465E46">
              <w:t>     Все виды соединительных головок различаются между собой некоторыми техническими характеристиками и строением. Например, рукавные головки состоят из двух втулок с резиновыми уплотняющими кольцами и двух обойм, свободно надевающихся на соответствующие втулки. На обоймах – два клыка с наклонными спиральными площадками.</w:t>
            </w:r>
          </w:p>
          <w:p w:rsidR="005A66DF" w:rsidRPr="00465E46" w:rsidRDefault="005A66DF" w:rsidP="00D318BD">
            <w:pPr>
              <w:pStyle w:val="ad"/>
            </w:pPr>
            <w:r w:rsidRPr="00465E46">
              <w:t xml:space="preserve">     Муфтовые головки состоят из втулки с внутренней резьбой с одной стороны и канавкой </w:t>
            </w:r>
            <w:r w:rsidRPr="00465E46">
              <w:lastRenderedPageBreak/>
              <w:t>для уплотняющего кольца – с другой. На наружной поверхности – два клыка со спиральными наклонными площадками. Головка-заглушка представляет собой крышку с присоединенной частью, схожей по конструкции с муфтовой головкой.</w:t>
            </w:r>
          </w:p>
          <w:p w:rsidR="005A66DF" w:rsidRDefault="005A66DF" w:rsidP="00D318BD">
            <w:pPr>
              <w:ind w:firstLine="284"/>
              <w:jc w:val="both"/>
              <w:rPr>
                <w:sz w:val="24"/>
                <w:szCs w:val="24"/>
              </w:rPr>
            </w:pPr>
            <w:r>
              <w:rPr>
                <w:noProof/>
                <w:sz w:val="24"/>
                <w:szCs w:val="24"/>
              </w:rPr>
              <w:drawing>
                <wp:inline distT="0" distB="0" distL="0" distR="0">
                  <wp:extent cx="1432560" cy="1303020"/>
                  <wp:effectExtent l="0" t="0" r="0" b="0"/>
                  <wp:docPr id="10" name="Рисунок 10" descr="http://50.mchs.gov.ru/upload/site22/images/af52c5654de0d5b1b7cdbc1aa20318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50.mchs.gov.ru/upload/site22/images/af52c5654de0d5b1b7cdbc1aa203183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2560" cy="1303020"/>
                          </a:xfrm>
                          <a:prstGeom prst="rect">
                            <a:avLst/>
                          </a:prstGeom>
                          <a:noFill/>
                          <a:ln>
                            <a:noFill/>
                          </a:ln>
                        </pic:spPr>
                      </pic:pic>
                    </a:graphicData>
                  </a:graphic>
                </wp:inline>
              </w:drawing>
            </w:r>
          </w:p>
          <w:p w:rsidR="005A66DF" w:rsidRDefault="005A66DF" w:rsidP="00D318BD">
            <w:pPr>
              <w:ind w:firstLine="284"/>
              <w:jc w:val="both"/>
              <w:rPr>
                <w:sz w:val="24"/>
                <w:szCs w:val="24"/>
              </w:rPr>
            </w:pPr>
          </w:p>
          <w:p w:rsidR="005A66DF" w:rsidRDefault="005A66DF" w:rsidP="00D318BD">
            <w:pPr>
              <w:ind w:firstLine="284"/>
              <w:jc w:val="both"/>
              <w:rPr>
                <w:sz w:val="24"/>
                <w:szCs w:val="24"/>
              </w:rPr>
            </w:pPr>
          </w:p>
          <w:p w:rsidR="005A66DF" w:rsidRPr="00741529" w:rsidRDefault="005A66DF" w:rsidP="00D318BD">
            <w:pPr>
              <w:pStyle w:val="ad"/>
              <w:rPr>
                <w:b/>
                <w:sz w:val="18"/>
                <w:szCs w:val="18"/>
              </w:rPr>
            </w:pPr>
            <w:r w:rsidRPr="00741529">
              <w:rPr>
                <w:b/>
              </w:rPr>
              <w:t>Головки рукавные и другие разновидности пожарных головок для соединения пожарных рукавов</w:t>
            </w:r>
          </w:p>
          <w:p w:rsidR="005A66DF" w:rsidRDefault="005A66DF" w:rsidP="00D318BD">
            <w:pPr>
              <w:pStyle w:val="ad"/>
            </w:pPr>
            <w:r>
              <w:t>     Основное предназначение рукавных головок – соединение пожарных рукавов между собой или с пожарным оборудованием. Головки рукавные могут быть изготовлены из алюминия, сплава и пластмассы. Рукавные головки, как правило, представлены различных моделей, различающихся диаметром условного прохода. Диаметр может варьироваться от 38 до 200 мм.</w:t>
            </w:r>
          </w:p>
          <w:p w:rsidR="005A66DF" w:rsidRDefault="005A66DF" w:rsidP="00D318BD">
            <w:pPr>
              <w:pStyle w:val="ad"/>
            </w:pPr>
            <w:r>
              <w:t xml:space="preserve">     Также различают муфтовые, </w:t>
            </w:r>
            <w:proofErr w:type="spellStart"/>
            <w:r>
              <w:t>цапковые</w:t>
            </w:r>
            <w:proofErr w:type="spellEnd"/>
            <w:r>
              <w:t xml:space="preserve">, переходные и всасывающие рукавные головки. </w:t>
            </w:r>
            <w:proofErr w:type="spellStart"/>
            <w:proofErr w:type="gramStart"/>
            <w:r>
              <w:t>Цапковые</w:t>
            </w:r>
            <w:proofErr w:type="spellEnd"/>
            <w:r>
              <w:t xml:space="preserve"> и муфтовые используются для соединения пожарных напорных рукавов и водопроводной арматуры.</w:t>
            </w:r>
            <w:proofErr w:type="gramEnd"/>
            <w:r>
              <w:t xml:space="preserve"> </w:t>
            </w:r>
            <w:proofErr w:type="gramStart"/>
            <w:r>
              <w:t>Переходные применяются для соединения пожарных рукавов с оборудованием различного типа.</w:t>
            </w:r>
            <w:proofErr w:type="gramEnd"/>
          </w:p>
          <w:p w:rsidR="005A66DF" w:rsidRDefault="005A66DF" w:rsidP="00D318BD">
            <w:pPr>
              <w:pStyle w:val="ad"/>
            </w:pPr>
            <w:r>
              <w:t>     Пожарные головки, а именно, головки рукавные состоят из несущей детали – втулки в виде крышки с канавкой для уплотняющего резинового кольца на торцевой кромке и обоймы, которая свободно надета на несущую деталь. Обойма имеет два «клыка» и наклонные площадки, которые позволяют соединять две головки. На концы напорных рукавов головки навязывают с помощью мягкой оцинкованной проволоки или стальных оцинкованных колец.</w:t>
            </w:r>
          </w:p>
          <w:p w:rsidR="005A66DF" w:rsidRDefault="005A66DF" w:rsidP="00D318BD">
            <w:pPr>
              <w:pStyle w:val="ad"/>
            </w:pPr>
            <w:r>
              <w:t xml:space="preserve">     </w:t>
            </w:r>
            <w:proofErr w:type="spellStart"/>
            <w:r>
              <w:t>Цапковые</w:t>
            </w:r>
            <w:proofErr w:type="spellEnd"/>
            <w:r>
              <w:t xml:space="preserve"> и муфтовые головки состоят из одного элемента – втулки с резьбой с одной стороны и с канавкой для уплотняющего резинового кольца с другой. На наружной поверхности головки рукавные имеют два «клыка» со спиральными наклонными площадками. Переходные головки состоят из двух соединенных на резьбе несущих втулок и двух обойм.</w:t>
            </w:r>
          </w:p>
          <w:tbl>
            <w:tblPr>
              <w:tblW w:w="9900" w:type="dxa"/>
              <w:shd w:val="clear" w:color="auto" w:fill="FFFFFF"/>
              <w:tblLayout w:type="fixed"/>
              <w:tblCellMar>
                <w:top w:w="12" w:type="dxa"/>
                <w:left w:w="12" w:type="dxa"/>
                <w:bottom w:w="12" w:type="dxa"/>
                <w:right w:w="12" w:type="dxa"/>
              </w:tblCellMar>
              <w:tblLook w:val="04A0" w:firstRow="1" w:lastRow="0" w:firstColumn="1" w:lastColumn="0" w:noHBand="0" w:noVBand="1"/>
            </w:tblPr>
            <w:tblGrid>
              <w:gridCol w:w="2161"/>
              <w:gridCol w:w="3241"/>
              <w:gridCol w:w="2249"/>
              <w:gridCol w:w="2249"/>
            </w:tblGrid>
            <w:tr w:rsidR="005A66DF" w:rsidRPr="00465E46" w:rsidTr="00D318BD">
              <w:tc>
                <w:tcPr>
                  <w:tcW w:w="2162"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181100" cy="982980"/>
                        <wp:effectExtent l="0" t="0" r="0" b="7620"/>
                        <wp:docPr id="9" name="Рисунок 9" descr="http://50.mchs.gov.ru/upload/site22/images/2afb4546e01881e581ff8fb15a6fdc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0.mchs.gov.ru/upload/site22/images/2afb4546e01881e581ff8fb15a6fdc69.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0" cy="982980"/>
                                </a:xfrm>
                                <a:prstGeom prst="rect">
                                  <a:avLst/>
                                </a:prstGeom>
                                <a:noFill/>
                                <a:ln>
                                  <a:noFill/>
                                </a:ln>
                              </pic:spPr>
                            </pic:pic>
                          </a:graphicData>
                        </a:graphic>
                      </wp:inline>
                    </w:drawing>
                  </w:r>
                </w:p>
              </w:tc>
              <w:tc>
                <w:tcPr>
                  <w:tcW w:w="3242"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866900" cy="1569720"/>
                        <wp:effectExtent l="0" t="0" r="0" b="0"/>
                        <wp:docPr id="8" name="Рисунок 8" descr="http://50.mchs.gov.ru/upload/site22/images/baa0bc85c63cc6492a71d9e708882d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50.mchs.gov.ru/upload/site22/images/baa0bc85c63cc6492a71d9e708882d9d.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66900" cy="1569720"/>
                                </a:xfrm>
                                <a:prstGeom prst="rect">
                                  <a:avLst/>
                                </a:prstGeom>
                                <a:noFill/>
                                <a:ln>
                                  <a:noFill/>
                                </a:ln>
                              </pic:spPr>
                            </pic:pic>
                          </a:graphicData>
                        </a:graphic>
                      </wp:inline>
                    </w:drawing>
                  </w:r>
                </w:p>
              </w:tc>
              <w:tc>
                <w:tcPr>
                  <w:tcW w:w="2249"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234440" cy="922020"/>
                        <wp:effectExtent l="0" t="0" r="3810" b="0"/>
                        <wp:docPr id="7" name="Рисунок 7" descr="http://50.mchs.gov.ru/upload/site22/images/3ab1657e1e9eff3f4d65cc8b178f09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0.mchs.gov.ru/upload/site22/images/3ab1657e1e9eff3f4d65cc8b178f09b2.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4440" cy="922020"/>
                                </a:xfrm>
                                <a:prstGeom prst="rect">
                                  <a:avLst/>
                                </a:prstGeom>
                                <a:noFill/>
                                <a:ln>
                                  <a:noFill/>
                                </a:ln>
                              </pic:spPr>
                            </pic:pic>
                          </a:graphicData>
                        </a:graphic>
                      </wp:inline>
                    </w:drawing>
                  </w:r>
                </w:p>
              </w:tc>
              <w:tc>
                <w:tcPr>
                  <w:tcW w:w="2249" w:type="dxa"/>
                  <w:shd w:val="clear" w:color="auto" w:fill="FCF6DE"/>
                  <w:tcMar>
                    <w:top w:w="60" w:type="dxa"/>
                    <w:left w:w="150" w:type="dxa"/>
                    <w:bottom w:w="60" w:type="dxa"/>
                    <w:right w:w="150" w:type="dxa"/>
                  </w:tcMar>
                  <w:vAlign w:val="center"/>
                  <w:hideMark/>
                </w:tcPr>
                <w:p w:rsidR="005A66DF" w:rsidRPr="00465E46" w:rsidRDefault="005A66DF" w:rsidP="00D318BD">
                  <w:pPr>
                    <w:spacing w:line="408" w:lineRule="atLeast"/>
                    <w:rPr>
                      <w:rFonts w:ascii="Arial" w:hAnsi="Arial" w:cs="Arial"/>
                      <w:color w:val="000000"/>
                      <w:sz w:val="18"/>
                      <w:szCs w:val="18"/>
                    </w:rPr>
                  </w:pPr>
                  <w:r>
                    <w:rPr>
                      <w:rFonts w:ascii="Arial" w:hAnsi="Arial" w:cs="Arial"/>
                      <w:noProof/>
                      <w:color w:val="000000"/>
                      <w:sz w:val="18"/>
                      <w:szCs w:val="18"/>
                    </w:rPr>
                    <w:drawing>
                      <wp:inline distT="0" distB="0" distL="0" distR="0">
                        <wp:extent cx="1234440" cy="960120"/>
                        <wp:effectExtent l="0" t="0" r="3810" b="0"/>
                        <wp:docPr id="6" name="Рисунок 6" descr="http://50.mchs.gov.ru/upload/site22/images/353c4ac53f594f9c5266c3e65d8177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50.mchs.gov.ru/upload/site22/images/353c4ac53f594f9c5266c3e65d8177f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4440" cy="960120"/>
                                </a:xfrm>
                                <a:prstGeom prst="rect">
                                  <a:avLst/>
                                </a:prstGeom>
                                <a:noFill/>
                                <a:ln>
                                  <a:noFill/>
                                </a:ln>
                              </pic:spPr>
                            </pic:pic>
                          </a:graphicData>
                        </a:graphic>
                      </wp:inline>
                    </w:drawing>
                  </w:r>
                </w:p>
              </w:tc>
            </w:tr>
            <w:tr w:rsidR="005A66DF" w:rsidRPr="00465E46" w:rsidTr="00D318BD">
              <w:tc>
                <w:tcPr>
                  <w:tcW w:w="2162" w:type="dxa"/>
                  <w:shd w:val="clear" w:color="auto" w:fill="FFFFFF"/>
                  <w:tcMar>
                    <w:top w:w="60" w:type="dxa"/>
                    <w:left w:w="150" w:type="dxa"/>
                    <w:bottom w:w="60" w:type="dxa"/>
                    <w:right w:w="150" w:type="dxa"/>
                  </w:tcMar>
                  <w:vAlign w:val="center"/>
                  <w:hideMark/>
                </w:tcPr>
                <w:p w:rsidR="005A66DF" w:rsidRPr="00465E46" w:rsidRDefault="005A66DF" w:rsidP="00D318BD">
                  <w:pPr>
                    <w:pStyle w:val="ad"/>
                  </w:pPr>
                  <w:r w:rsidRPr="00465E46">
                    <w:t>Головка рукавная (ГР)</w:t>
                  </w:r>
                </w:p>
              </w:tc>
              <w:tc>
                <w:tcPr>
                  <w:tcW w:w="3242" w:type="dxa"/>
                  <w:shd w:val="clear" w:color="auto" w:fill="FFFFFF"/>
                  <w:tcMar>
                    <w:top w:w="60" w:type="dxa"/>
                    <w:left w:w="150" w:type="dxa"/>
                    <w:bottom w:w="60" w:type="dxa"/>
                    <w:right w:w="150" w:type="dxa"/>
                  </w:tcMar>
                  <w:vAlign w:val="center"/>
                  <w:hideMark/>
                </w:tcPr>
                <w:p w:rsidR="005A66DF" w:rsidRPr="00465E46" w:rsidRDefault="005A66DF" w:rsidP="00D318BD">
                  <w:pPr>
                    <w:pStyle w:val="ad"/>
                  </w:pPr>
                  <w:r w:rsidRPr="00465E46">
                    <w:t>Головка рукавная </w:t>
                  </w:r>
                  <w:r w:rsidRPr="00465E46">
                    <w:br/>
                    <w:t>(ГР латунь)</w:t>
                  </w:r>
                </w:p>
              </w:tc>
              <w:tc>
                <w:tcPr>
                  <w:tcW w:w="2249" w:type="dxa"/>
                  <w:shd w:val="clear" w:color="auto" w:fill="FFFFFF"/>
                  <w:tcMar>
                    <w:top w:w="60" w:type="dxa"/>
                    <w:left w:w="150" w:type="dxa"/>
                    <w:bottom w:w="60" w:type="dxa"/>
                    <w:right w:w="150" w:type="dxa"/>
                  </w:tcMar>
                  <w:vAlign w:val="center"/>
                  <w:hideMark/>
                </w:tcPr>
                <w:p w:rsidR="005A66DF" w:rsidRPr="00465E46" w:rsidRDefault="005A66DF" w:rsidP="00D318BD">
                  <w:pPr>
                    <w:pStyle w:val="ad"/>
                  </w:pPr>
                  <w:r w:rsidRPr="00465E46">
                    <w:t>Головка рукавная </w:t>
                  </w:r>
                  <w:r w:rsidRPr="00465E46">
                    <w:br/>
                  </w:r>
                  <w:proofErr w:type="spellStart"/>
                  <w:r w:rsidRPr="00465E46">
                    <w:t>пластмассов</w:t>
                  </w:r>
                  <w:proofErr w:type="spellEnd"/>
                </w:p>
              </w:tc>
              <w:tc>
                <w:tcPr>
                  <w:tcW w:w="2249" w:type="dxa"/>
                  <w:shd w:val="clear" w:color="auto" w:fill="FFFFFF"/>
                  <w:vAlign w:val="center"/>
                  <w:hideMark/>
                </w:tcPr>
                <w:p w:rsidR="005A66DF" w:rsidRPr="00465E46" w:rsidRDefault="005A66DF" w:rsidP="00D318BD">
                  <w:pPr>
                    <w:pStyle w:val="ad"/>
                  </w:pPr>
                </w:p>
              </w:tc>
            </w:tr>
          </w:tbl>
          <w:p w:rsidR="005A66DF" w:rsidRDefault="005A66DF" w:rsidP="00D318BD">
            <w:pPr>
              <w:pStyle w:val="ad"/>
              <w:rPr>
                <w:sz w:val="24"/>
                <w:szCs w:val="24"/>
              </w:rPr>
            </w:pPr>
          </w:p>
          <w:p w:rsidR="005A66DF" w:rsidRDefault="005A66DF" w:rsidP="00D318BD">
            <w:pPr>
              <w:pStyle w:val="ad"/>
              <w:rPr>
                <w:shd w:val="clear" w:color="auto" w:fill="FFFFFF"/>
              </w:rPr>
            </w:pPr>
            <w:r>
              <w:rPr>
                <w:rStyle w:val="apple-converted-space"/>
                <w:rFonts w:ascii="Arial" w:hAnsi="Arial" w:cs="Arial"/>
                <w:color w:val="000000"/>
                <w:sz w:val="18"/>
                <w:szCs w:val="18"/>
                <w:shd w:val="clear" w:color="auto" w:fill="FFFFFF"/>
              </w:rPr>
              <w:t> </w:t>
            </w:r>
            <w:r>
              <w:rPr>
                <w:shd w:val="clear" w:color="auto" w:fill="FFFFFF"/>
              </w:rPr>
              <w:t>Соединительные головки Г</w:t>
            </w:r>
            <w:proofErr w:type="gramStart"/>
            <w:r>
              <w:rPr>
                <w:shd w:val="clear" w:color="auto" w:fill="FFFFFF"/>
              </w:rPr>
              <w:t>Р(</w:t>
            </w:r>
            <w:proofErr w:type="gramEnd"/>
            <w:r>
              <w:rPr>
                <w:shd w:val="clear" w:color="auto" w:fill="FFFFFF"/>
              </w:rPr>
              <w:t>головки рукавные) , ГРВ (головки рукавные всасывающие) предназначены для быстрого и герметичного соединения пожарных рукавов как между собой, так и с различным пожарным оборудованием.</w:t>
            </w:r>
            <w:r>
              <w:rPr>
                <w:rStyle w:val="apple-converted-space"/>
                <w:rFonts w:ascii="Arial" w:hAnsi="Arial" w:cs="Arial"/>
                <w:color w:val="000000"/>
                <w:sz w:val="18"/>
                <w:szCs w:val="18"/>
                <w:shd w:val="clear" w:color="auto" w:fill="FFFFFF"/>
              </w:rPr>
              <w:t> </w:t>
            </w:r>
            <w:r>
              <w:br/>
            </w:r>
            <w:r>
              <w:rPr>
                <w:shd w:val="clear" w:color="auto" w:fill="FFFFFF"/>
              </w:rPr>
              <w:t xml:space="preserve">      Для внутренних пожарных кранов возможно использование ГР-50 </w:t>
            </w:r>
            <w:proofErr w:type="gramStart"/>
            <w:r>
              <w:rPr>
                <w:shd w:val="clear" w:color="auto" w:fill="FFFFFF"/>
              </w:rPr>
              <w:t>П</w:t>
            </w:r>
            <w:proofErr w:type="gramEnd"/>
            <w:r>
              <w:rPr>
                <w:shd w:val="clear" w:color="auto" w:fill="FFFFFF"/>
              </w:rPr>
              <w:t xml:space="preserve"> в пластмассовом исполнении (вес не более 0,14 кг).</w:t>
            </w:r>
          </w:p>
          <w:p w:rsidR="005A66DF" w:rsidRDefault="005A66DF" w:rsidP="00D318BD">
            <w:pPr>
              <w:ind w:firstLine="284"/>
              <w:jc w:val="both"/>
              <w:rPr>
                <w:rFonts w:ascii="Arial" w:hAnsi="Arial" w:cs="Arial"/>
                <w:color w:val="000000"/>
                <w:sz w:val="18"/>
                <w:szCs w:val="18"/>
                <w:shd w:val="clear" w:color="auto" w:fill="FFFFFF"/>
              </w:rPr>
            </w:pPr>
          </w:p>
          <w:p w:rsidR="005A66DF" w:rsidRPr="00465E46" w:rsidRDefault="005A66DF" w:rsidP="00D318BD">
            <w:pPr>
              <w:shd w:val="clear" w:color="auto" w:fill="FFFFFF"/>
              <w:spacing w:line="408" w:lineRule="atLeast"/>
              <w:jc w:val="center"/>
              <w:rPr>
                <w:rFonts w:ascii="Arial" w:hAnsi="Arial" w:cs="Arial"/>
                <w:color w:val="000000"/>
                <w:sz w:val="24"/>
                <w:szCs w:val="24"/>
              </w:rPr>
            </w:pPr>
            <w:r w:rsidRPr="00465E46">
              <w:rPr>
                <w:rFonts w:ascii="Arial" w:hAnsi="Arial" w:cs="Arial"/>
                <w:b/>
                <w:bCs/>
                <w:color w:val="000000"/>
                <w:sz w:val="24"/>
                <w:szCs w:val="24"/>
              </w:rPr>
              <w:t>Лестницы пожарные</w:t>
            </w:r>
          </w:p>
          <w:p w:rsidR="005A66DF" w:rsidRPr="00465E46" w:rsidRDefault="005A66DF" w:rsidP="00D318BD">
            <w:pPr>
              <w:shd w:val="clear" w:color="auto" w:fill="FFFFFF"/>
              <w:spacing w:line="408" w:lineRule="atLeast"/>
              <w:jc w:val="center"/>
              <w:rPr>
                <w:rFonts w:ascii="Arial" w:hAnsi="Arial" w:cs="Arial"/>
                <w:color w:val="000000"/>
                <w:sz w:val="18"/>
                <w:szCs w:val="18"/>
              </w:rPr>
            </w:pPr>
            <w:r>
              <w:rPr>
                <w:rFonts w:ascii="Arial" w:hAnsi="Arial" w:cs="Arial"/>
                <w:noProof/>
                <w:color w:val="000000"/>
                <w:sz w:val="18"/>
                <w:szCs w:val="18"/>
              </w:rPr>
              <w:lastRenderedPageBreak/>
              <w:drawing>
                <wp:inline distT="0" distB="0" distL="0" distR="0">
                  <wp:extent cx="3710940" cy="2453640"/>
                  <wp:effectExtent l="0" t="0" r="3810" b="3810"/>
                  <wp:docPr id="5" name="Рисунок 5" descr="http://50.mchs.gov.ru/upload/site22/images/dea008e2dc0767a527d45f0fd6979f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0.mchs.gov.ru/upload/site22/images/dea008e2dc0767a527d45f0fd6979f78.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0940" cy="2453640"/>
                          </a:xfrm>
                          <a:prstGeom prst="rect">
                            <a:avLst/>
                          </a:prstGeom>
                          <a:noFill/>
                          <a:ln>
                            <a:noFill/>
                          </a:ln>
                        </pic:spPr>
                      </pic:pic>
                    </a:graphicData>
                  </a:graphic>
                </wp:inline>
              </w:drawing>
            </w:r>
          </w:p>
          <w:p w:rsidR="005A66DF" w:rsidRPr="00465E46" w:rsidRDefault="005A66DF" w:rsidP="00D318BD">
            <w:pPr>
              <w:shd w:val="clear" w:color="auto" w:fill="FFFFFF"/>
              <w:spacing w:after="240" w:line="408" w:lineRule="atLeast"/>
              <w:jc w:val="center"/>
              <w:rPr>
                <w:rFonts w:ascii="Arial" w:hAnsi="Arial" w:cs="Arial"/>
                <w:color w:val="000000"/>
                <w:sz w:val="18"/>
                <w:szCs w:val="18"/>
              </w:rPr>
            </w:pPr>
            <w:r w:rsidRPr="00465E46">
              <w:rPr>
                <w:rFonts w:ascii="Arial" w:hAnsi="Arial" w:cs="Arial"/>
                <w:b/>
                <w:bCs/>
                <w:color w:val="000000"/>
                <w:sz w:val="18"/>
                <w:szCs w:val="18"/>
              </w:rPr>
              <w:t>Технические характеристики:</w:t>
            </w:r>
            <w:r w:rsidRPr="00465E46">
              <w:rPr>
                <w:rFonts w:ascii="Arial" w:hAnsi="Arial" w:cs="Arial"/>
                <w:color w:val="000000"/>
                <w:sz w:val="18"/>
                <w:szCs w:val="18"/>
              </w:rPr>
              <w:t> </w:t>
            </w:r>
          </w:p>
          <w:tbl>
            <w:tblPr>
              <w:tblW w:w="7918"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301"/>
              <w:gridCol w:w="992"/>
              <w:gridCol w:w="992"/>
              <w:gridCol w:w="1115"/>
              <w:gridCol w:w="850"/>
              <w:gridCol w:w="850"/>
              <w:gridCol w:w="851"/>
              <w:gridCol w:w="967"/>
            </w:tblGrid>
            <w:tr w:rsidR="005A66DF" w:rsidRPr="00465E46" w:rsidTr="005A66DF">
              <w:tc>
                <w:tcPr>
                  <w:tcW w:w="1301"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Наименование</w:t>
                  </w:r>
                </w:p>
              </w:tc>
              <w:tc>
                <w:tcPr>
                  <w:tcW w:w="992"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Длина в рабочем состоянии, </w:t>
                  </w:r>
                  <w:proofErr w:type="gramStart"/>
                  <w:r w:rsidRPr="00465E46">
                    <w:t>мм</w:t>
                  </w:r>
                  <w:proofErr w:type="gramEnd"/>
                </w:p>
              </w:tc>
              <w:tc>
                <w:tcPr>
                  <w:tcW w:w="992"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Длина в </w:t>
                  </w:r>
                  <w:proofErr w:type="gramStart"/>
                  <w:r w:rsidRPr="00465E46">
                    <w:t>транспорт-ном</w:t>
                  </w:r>
                  <w:proofErr w:type="gramEnd"/>
                  <w:r w:rsidRPr="00465E46">
                    <w:t xml:space="preserve"> состоянии, мм</w:t>
                  </w:r>
                </w:p>
              </w:tc>
              <w:tc>
                <w:tcPr>
                  <w:tcW w:w="111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Ширина лестницы в свету, </w:t>
                  </w:r>
                  <w:proofErr w:type="gramStart"/>
                  <w:r w:rsidRPr="00465E46">
                    <w:t>мм</w:t>
                  </w:r>
                  <w:proofErr w:type="gramEnd"/>
                </w:p>
              </w:tc>
              <w:tc>
                <w:tcPr>
                  <w:tcW w:w="850"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Ширина в транспортном положении, </w:t>
                  </w:r>
                  <w:proofErr w:type="gramStart"/>
                  <w:r w:rsidRPr="00465E46">
                    <w:t>мм</w:t>
                  </w:r>
                  <w:proofErr w:type="gramEnd"/>
                </w:p>
              </w:tc>
              <w:tc>
                <w:tcPr>
                  <w:tcW w:w="850"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Высота в сложенном состоянии, </w:t>
                  </w:r>
                  <w:proofErr w:type="gramStart"/>
                  <w:r w:rsidRPr="00465E46">
                    <w:t>мм</w:t>
                  </w:r>
                  <w:proofErr w:type="gramEnd"/>
                </w:p>
              </w:tc>
              <w:tc>
                <w:tcPr>
                  <w:tcW w:w="851"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Вылет крюка, </w:t>
                  </w:r>
                  <w:proofErr w:type="gramStart"/>
                  <w:r w:rsidRPr="00465E46">
                    <w:t>мм</w:t>
                  </w:r>
                  <w:proofErr w:type="gramEnd"/>
                </w:p>
              </w:tc>
              <w:tc>
                <w:tcPr>
                  <w:tcW w:w="967"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pPr>
                  <w:r w:rsidRPr="00465E46">
                    <w:t xml:space="preserve">Масса, </w:t>
                  </w:r>
                  <w:proofErr w:type="gramStart"/>
                  <w:r w:rsidRPr="00465E46">
                    <w:t>кг</w:t>
                  </w:r>
                  <w:proofErr w:type="gramEnd"/>
                  <w:r w:rsidRPr="00465E46">
                    <w:t>, не более</w:t>
                  </w:r>
                </w:p>
              </w:tc>
            </w:tr>
            <w:tr w:rsidR="005A66DF" w:rsidRPr="00465E46" w:rsidTr="005A66DF">
              <w:tc>
                <w:tcPr>
                  <w:tcW w:w="1301"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лестница штурмовая металлическая ЛШ </w:t>
                  </w:r>
                  <w:r w:rsidRPr="00465E46">
                    <w:rPr>
                      <w:rFonts w:ascii="Arial" w:hAnsi="Arial" w:cs="Arial"/>
                      <w:color w:val="000000"/>
                      <w:sz w:val="15"/>
                      <w:szCs w:val="15"/>
                    </w:rPr>
                    <w:br/>
                    <w:t>ТУ 4854-034-00323890-99</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4110±10</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4110±10</w:t>
                  </w:r>
                </w:p>
              </w:tc>
              <w:tc>
                <w:tcPr>
                  <w:tcW w:w="111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250</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300±5</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655±5</w:t>
                  </w:r>
                </w:p>
              </w:tc>
              <w:tc>
                <w:tcPr>
                  <w:tcW w:w="967"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10,8</w:t>
                  </w:r>
                </w:p>
              </w:tc>
            </w:tr>
            <w:tr w:rsidR="005A66DF" w:rsidRPr="00465E46" w:rsidTr="005A66DF">
              <w:tc>
                <w:tcPr>
                  <w:tcW w:w="1301"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proofErr w:type="spellStart"/>
                  <w:r w:rsidRPr="00465E46">
                    <w:rPr>
                      <w:rFonts w:ascii="Arial" w:hAnsi="Arial" w:cs="Arial"/>
                      <w:color w:val="000000"/>
                      <w:sz w:val="15"/>
                      <w:szCs w:val="15"/>
                    </w:rPr>
                    <w:t>Трёхколенная</w:t>
                  </w:r>
                  <w:proofErr w:type="spellEnd"/>
                  <w:r w:rsidRPr="00465E46">
                    <w:rPr>
                      <w:rFonts w:ascii="Arial" w:hAnsi="Arial" w:cs="Arial"/>
                      <w:color w:val="000000"/>
                      <w:sz w:val="15"/>
                      <w:szCs w:val="15"/>
                    </w:rPr>
                    <w:t xml:space="preserve"> </w:t>
                  </w:r>
                  <w:proofErr w:type="gramStart"/>
                  <w:r w:rsidRPr="00465E46">
                    <w:rPr>
                      <w:rFonts w:ascii="Arial" w:hAnsi="Arial" w:cs="Arial"/>
                      <w:color w:val="000000"/>
                      <w:sz w:val="15"/>
                      <w:szCs w:val="15"/>
                    </w:rPr>
                    <w:t>металлическая</w:t>
                  </w:r>
                  <w:proofErr w:type="gramEnd"/>
                  <w:r w:rsidRPr="00465E46">
                    <w:rPr>
                      <w:rFonts w:ascii="Arial" w:hAnsi="Arial" w:cs="Arial"/>
                      <w:color w:val="000000"/>
                      <w:sz w:val="15"/>
                      <w:szCs w:val="15"/>
                    </w:rPr>
                    <w:t xml:space="preserve"> Л -3К </w:t>
                  </w:r>
                  <w:r w:rsidRPr="00465E46">
                    <w:rPr>
                      <w:rFonts w:ascii="Arial" w:hAnsi="Arial" w:cs="Arial"/>
                      <w:color w:val="000000"/>
                      <w:sz w:val="15"/>
                      <w:szCs w:val="15"/>
                    </w:rPr>
                    <w:br/>
                    <w:t>ТУ 4854-035-00323890-99</w:t>
                  </w:r>
                </w:p>
              </w:tc>
              <w:tc>
                <w:tcPr>
                  <w:tcW w:w="992"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10700±30</w:t>
                  </w:r>
                </w:p>
              </w:tc>
              <w:tc>
                <w:tcPr>
                  <w:tcW w:w="992"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4380±30</w:t>
                  </w:r>
                </w:p>
              </w:tc>
              <w:tc>
                <w:tcPr>
                  <w:tcW w:w="111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I кол. - 355±2; </w:t>
                  </w:r>
                  <w:r w:rsidRPr="00465E46">
                    <w:rPr>
                      <w:rFonts w:ascii="Arial" w:hAnsi="Arial" w:cs="Arial"/>
                      <w:color w:val="000000"/>
                      <w:sz w:val="15"/>
                      <w:szCs w:val="15"/>
                    </w:rPr>
                    <w:br/>
                    <w:t>II кол. - 392±2; </w:t>
                  </w:r>
                  <w:r w:rsidRPr="00465E46">
                    <w:rPr>
                      <w:rFonts w:ascii="Arial" w:hAnsi="Arial" w:cs="Arial"/>
                      <w:color w:val="000000"/>
                      <w:sz w:val="15"/>
                      <w:szCs w:val="15"/>
                    </w:rPr>
                    <w:br/>
                    <w:t>III кол. - 427±2</w:t>
                  </w:r>
                </w:p>
              </w:tc>
              <w:tc>
                <w:tcPr>
                  <w:tcW w:w="850"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480±5</w:t>
                  </w:r>
                </w:p>
              </w:tc>
              <w:tc>
                <w:tcPr>
                  <w:tcW w:w="850"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202±5</w:t>
                  </w:r>
                </w:p>
              </w:tc>
              <w:tc>
                <w:tcPr>
                  <w:tcW w:w="851"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w:t>
                  </w:r>
                </w:p>
              </w:tc>
              <w:tc>
                <w:tcPr>
                  <w:tcW w:w="967"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48,2</w:t>
                  </w:r>
                </w:p>
              </w:tc>
            </w:tr>
            <w:tr w:rsidR="005A66DF" w:rsidRPr="00465E46" w:rsidTr="005A66DF">
              <w:tc>
                <w:tcPr>
                  <w:tcW w:w="1301"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b/>
                      <w:bCs/>
                      <w:color w:val="000000"/>
                      <w:sz w:val="15"/>
                      <w:szCs w:val="15"/>
                    </w:rPr>
                    <w:t xml:space="preserve">Лестница-палка </w:t>
                  </w:r>
                  <w:proofErr w:type="spellStart"/>
                  <w:r w:rsidRPr="00465E46">
                    <w:rPr>
                      <w:rFonts w:ascii="Arial" w:hAnsi="Arial" w:cs="Arial"/>
                      <w:b/>
                      <w:bCs/>
                      <w:color w:val="000000"/>
                      <w:sz w:val="15"/>
                      <w:szCs w:val="15"/>
                    </w:rPr>
                    <w:t>металическая</w:t>
                  </w:r>
                  <w:proofErr w:type="spellEnd"/>
                  <w:r w:rsidRPr="00465E46">
                    <w:rPr>
                      <w:rFonts w:ascii="Arial" w:hAnsi="Arial" w:cs="Arial"/>
                      <w:b/>
                      <w:bCs/>
                      <w:color w:val="000000"/>
                      <w:sz w:val="15"/>
                      <w:szCs w:val="15"/>
                    </w:rPr>
                    <w:t xml:space="preserve"> ЛПМ </w:t>
                  </w:r>
                  <w:r w:rsidRPr="00465E46">
                    <w:rPr>
                      <w:rFonts w:ascii="Arial" w:hAnsi="Arial" w:cs="Arial"/>
                      <w:b/>
                      <w:bCs/>
                      <w:color w:val="000000"/>
                      <w:sz w:val="15"/>
                      <w:szCs w:val="15"/>
                    </w:rPr>
                    <w:br/>
                    <w:t>ТУ 4854-063-00323890-2005</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3116±10</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3412±10</w:t>
                  </w:r>
                </w:p>
              </w:tc>
              <w:tc>
                <w:tcPr>
                  <w:tcW w:w="111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258</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60±1</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50±1</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w:t>
                  </w:r>
                </w:p>
              </w:tc>
              <w:tc>
                <w:tcPr>
                  <w:tcW w:w="967"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465E46" w:rsidRDefault="005A66DF" w:rsidP="00D318BD">
                  <w:pPr>
                    <w:pStyle w:val="ad"/>
                    <w:rPr>
                      <w:rFonts w:ascii="Arial" w:hAnsi="Arial" w:cs="Arial"/>
                      <w:color w:val="000000"/>
                      <w:sz w:val="18"/>
                      <w:szCs w:val="18"/>
                    </w:rPr>
                  </w:pPr>
                  <w:r w:rsidRPr="00465E46">
                    <w:rPr>
                      <w:rFonts w:ascii="Arial" w:hAnsi="Arial" w:cs="Arial"/>
                      <w:color w:val="000000"/>
                      <w:sz w:val="15"/>
                      <w:szCs w:val="15"/>
                    </w:rPr>
                    <w:t>11</w:t>
                  </w:r>
                </w:p>
              </w:tc>
            </w:tr>
          </w:tbl>
          <w:p w:rsidR="005A66DF" w:rsidRPr="00465E46" w:rsidRDefault="005A66DF" w:rsidP="00D318BD">
            <w:r w:rsidRPr="00465E46">
              <w:rPr>
                <w:rFonts w:ascii="Arial" w:hAnsi="Arial" w:cs="Arial"/>
                <w:color w:val="000000"/>
                <w:sz w:val="18"/>
                <w:szCs w:val="18"/>
              </w:rPr>
              <w:br/>
            </w:r>
            <w:r w:rsidRPr="00465E46">
              <w:rPr>
                <w:b/>
                <w:bCs/>
              </w:rPr>
              <w:t>     Лестница пожарная штурмовая металлическая - </w:t>
            </w:r>
            <w:r w:rsidRPr="00465E46">
              <w:t xml:space="preserve">переносная конструкция, входящая в состав пожарно-технического вооружения пожарного автомобиля. Предназначена для обеспечения боевых действий при тушении пожаров и </w:t>
            </w:r>
            <w:proofErr w:type="gramStart"/>
            <w:r w:rsidRPr="00465E46">
              <w:t>проведения</w:t>
            </w:r>
            <w:proofErr w:type="gramEnd"/>
            <w:r w:rsidRPr="00465E46">
              <w:t xml:space="preserve"> связанных с ними первоочередных аварийно-спасательных работ на высотах. Она используется для подъема пожарных по наружной стене зданий и сооружений</w:t>
            </w:r>
            <w:proofErr w:type="gramStart"/>
            <w:r w:rsidRPr="00465E46">
              <w:t>.</w:t>
            </w:r>
            <w:proofErr w:type="gramEnd"/>
            <w:r w:rsidRPr="00465E46">
              <w:t xml:space="preserve"> </w:t>
            </w:r>
            <w:proofErr w:type="gramStart"/>
            <w:r w:rsidRPr="00465E46">
              <w:t>а</w:t>
            </w:r>
            <w:proofErr w:type="gramEnd"/>
            <w:r w:rsidRPr="00465E46">
              <w:t xml:space="preserve"> также для обеспечения работ при вскрытии кровли на крутых крышах. Лестница соответствует климатическому исполнению УХЛ для категории размещения 1 согласно ГОСТ 15150. </w:t>
            </w:r>
            <w:proofErr w:type="gramStart"/>
            <w:r w:rsidRPr="00465E46">
              <w:t>Изготовлена из высококачественного металла, что обеспечивает высокую прочность и отличает этим показателем от аналогов.</w:t>
            </w:r>
            <w:proofErr w:type="gramEnd"/>
            <w:r w:rsidRPr="00465E46">
              <w:t xml:space="preserve"> Не применяются </w:t>
            </w:r>
            <w:proofErr w:type="spellStart"/>
            <w:r w:rsidRPr="00465E46">
              <w:t>металлы</w:t>
            </w:r>
            <w:proofErr w:type="gramStart"/>
            <w:r w:rsidRPr="00465E46">
              <w:t>,в</w:t>
            </w:r>
            <w:proofErr w:type="gramEnd"/>
            <w:r w:rsidRPr="00465E46">
              <w:t>заимодействие</w:t>
            </w:r>
            <w:proofErr w:type="spellEnd"/>
            <w:r w:rsidRPr="00465E46">
              <w:t xml:space="preserve"> которых приводит к контактной коррозии. Тетивы лестницы изготавливаются из профилей прессованных из алюминия и алюминиевых сплавов по ГОСТ 8617. Вся продукция проходит испытания: приемо-сдаточные, периодические и типовые.</w:t>
            </w:r>
          </w:p>
          <w:p w:rsidR="005A66DF" w:rsidRPr="00465E46" w:rsidRDefault="005A66DF" w:rsidP="00D318BD">
            <w:pPr>
              <w:pStyle w:val="ad"/>
            </w:pPr>
            <w:r w:rsidRPr="00465E46">
              <w:rPr>
                <w:b/>
                <w:bCs/>
              </w:rPr>
              <w:t xml:space="preserve">     Лестница пожарная ручная </w:t>
            </w:r>
            <w:proofErr w:type="spellStart"/>
            <w:r w:rsidRPr="00465E46">
              <w:rPr>
                <w:b/>
                <w:bCs/>
              </w:rPr>
              <w:t>трехколенная</w:t>
            </w:r>
            <w:proofErr w:type="spellEnd"/>
            <w:r w:rsidRPr="00465E46">
              <w:rPr>
                <w:b/>
                <w:bCs/>
              </w:rPr>
              <w:t xml:space="preserve"> металлическая (Л-ЗК) </w:t>
            </w:r>
            <w:proofErr w:type="gramStart"/>
            <w:r w:rsidRPr="00465E46">
              <w:rPr>
                <w:b/>
                <w:bCs/>
              </w:rPr>
              <w:t>-</w:t>
            </w:r>
            <w:r w:rsidRPr="00465E46">
              <w:t>п</w:t>
            </w:r>
            <w:proofErr w:type="gramEnd"/>
            <w:r w:rsidRPr="00465E46">
              <w:t xml:space="preserve">ереносная конструкция. входящая в состав пожарно-технического вооружения пожарного автомобиля. Предназначена для обеспечения боевых действий при тушении пожаров и проведения связанных с ними первоочередных аварийно-спасательных работ на </w:t>
            </w:r>
            <w:proofErr w:type="spellStart"/>
            <w:r w:rsidRPr="00465E46">
              <w:t>высотах</w:t>
            </w:r>
            <w:proofErr w:type="gramStart"/>
            <w:r w:rsidRPr="00465E46">
              <w:t>.Л</w:t>
            </w:r>
            <w:proofErr w:type="gramEnd"/>
            <w:r w:rsidRPr="00465E46">
              <w:t>естница</w:t>
            </w:r>
            <w:proofErr w:type="spellEnd"/>
            <w:r w:rsidRPr="00465E46">
              <w:t xml:space="preserve"> соответствует климатическому исполнению УХЛ для категории размещения 1 согласно ГОСТ 15150. </w:t>
            </w:r>
            <w:proofErr w:type="gramStart"/>
            <w:r w:rsidRPr="00465E46">
              <w:t>Изготовлена из высококачественного металла, что обеспечивает высокую прочность и отличает этим качеством от аналогов.</w:t>
            </w:r>
            <w:proofErr w:type="gramEnd"/>
            <w:r w:rsidRPr="00465E46">
              <w:t xml:space="preserve"> Вся продукция проходит испытания: приемо-сдаточные, периодические и типовые.</w:t>
            </w:r>
          </w:p>
          <w:p w:rsidR="005A66DF" w:rsidRPr="00465E46" w:rsidRDefault="005A66DF" w:rsidP="00D318BD">
            <w:pPr>
              <w:pStyle w:val="ad"/>
            </w:pPr>
            <w:r w:rsidRPr="00465E46">
              <w:rPr>
                <w:b/>
                <w:bCs/>
              </w:rPr>
              <w:t>     Лестница-палка пожарная металлическая ЛПМ</w:t>
            </w:r>
            <w:r w:rsidRPr="00465E46">
              <w:t> - служит средством подъема пожарных на высоту первого этажа</w:t>
            </w:r>
            <w:proofErr w:type="gramStart"/>
            <w:r w:rsidRPr="00465E46">
              <w:t>.</w:t>
            </w:r>
            <w:proofErr w:type="gramEnd"/>
            <w:r w:rsidRPr="00465E46">
              <w:t xml:space="preserve"> </w:t>
            </w:r>
            <w:proofErr w:type="gramStart"/>
            <w:r w:rsidRPr="00465E46">
              <w:t>а</w:t>
            </w:r>
            <w:proofErr w:type="gramEnd"/>
            <w:r w:rsidRPr="00465E46">
              <w:t xml:space="preserve"> также для пробивания перегородок и отбивания штукатурки. Лестница соответствует климатическому исполнению УХЛ для категории </w:t>
            </w:r>
            <w:r w:rsidRPr="00465E46">
              <w:lastRenderedPageBreak/>
              <w:t xml:space="preserve">размещения 1 согласно ГОСТ 15150. </w:t>
            </w:r>
            <w:proofErr w:type="gramStart"/>
            <w:r w:rsidRPr="00465E46">
              <w:t>Изготовлена из высококачественного металла, что обеспечивает высокую прочность и отличается этим показателем от аналогов.</w:t>
            </w:r>
            <w:proofErr w:type="gramEnd"/>
            <w:r w:rsidRPr="00465E46">
              <w:t xml:space="preserve"> Не применяются </w:t>
            </w:r>
            <w:proofErr w:type="spellStart"/>
            <w:r w:rsidRPr="00465E46">
              <w:t>металлы</w:t>
            </w:r>
            <w:proofErr w:type="gramStart"/>
            <w:r w:rsidRPr="00465E46">
              <w:t>,в</w:t>
            </w:r>
            <w:proofErr w:type="gramEnd"/>
            <w:r w:rsidRPr="00465E46">
              <w:t>заимодействие</w:t>
            </w:r>
            <w:proofErr w:type="spellEnd"/>
            <w:r w:rsidRPr="00465E46">
              <w:t xml:space="preserve"> которых приводит к контактной коррозии. Тетивы, ступеньки лестницы изготавливаются из профилей прессованных из алюминия и алюминиевых сплавов по ГОСТ 8617. Вся продукция проходит испытания: приемо-сдаточные, периодические и типовые.</w:t>
            </w:r>
          </w:p>
          <w:p w:rsidR="005A66DF" w:rsidRPr="00465E46" w:rsidRDefault="005A66DF" w:rsidP="00D318BD">
            <w:pPr>
              <w:pStyle w:val="ad"/>
            </w:pPr>
            <w:r w:rsidRPr="00465E46">
              <w:t xml:space="preserve">    Лестница пожарная ручная </w:t>
            </w:r>
            <w:proofErr w:type="spellStart"/>
            <w:r w:rsidRPr="00465E46">
              <w:t>трехколенная</w:t>
            </w:r>
            <w:proofErr w:type="spellEnd"/>
            <w:r w:rsidRPr="00465E46">
              <w:t xml:space="preserve"> металлическая Л3К – переносная конструкция, входящая в состав пожарно-технического вооружения пожарного автомобиля и предназначена для обеспечения боевых действий при тушении пожаров и проведения, связанных с ними первоочередных аварийно-спасательных работ на высотах.</w:t>
            </w:r>
          </w:p>
          <w:p w:rsidR="005A66DF" w:rsidRPr="00465E46" w:rsidRDefault="005A66DF" w:rsidP="00D318BD">
            <w:pPr>
              <w:pStyle w:val="ad"/>
            </w:pPr>
            <w:r w:rsidRPr="00465E46">
              <w:t>     Лестница соответствует климатическому исполнению УХЛ для категории размещения 1, согласно ГОСТ 15150.</w:t>
            </w:r>
          </w:p>
          <w:p w:rsidR="005A66DF" w:rsidRPr="00465E46" w:rsidRDefault="005A66DF" w:rsidP="00D318BD">
            <w:pPr>
              <w:pStyle w:val="ad"/>
            </w:pPr>
            <w:r w:rsidRPr="00465E46">
              <w:t xml:space="preserve">     Лестница штурмовая - лестница ручная пожарная, конструктивно состоящая из двух параллельных </w:t>
            </w:r>
            <w:proofErr w:type="spellStart"/>
            <w:r w:rsidRPr="00465E46">
              <w:t>тетив</w:t>
            </w:r>
            <w:proofErr w:type="spellEnd"/>
            <w:r w:rsidRPr="00465E46">
              <w:t>, жестко соединенных поперечными опорными ступеньками, и оборудованная крюком для подвески на опорную поверхность. Входит в состав пожарно-технического вооружения пожарного автомобиля. Используется в пожарных частях и подразделениях гражданской обороны для борьбы с очагами пожара и выполнения спасательных работ на высотах, для подъема на этажи зданий через окна. </w:t>
            </w:r>
          </w:p>
          <w:p w:rsidR="005A66DF" w:rsidRDefault="005A66DF" w:rsidP="00D318BD">
            <w:pPr>
              <w:pStyle w:val="ad"/>
            </w:pPr>
            <w:r w:rsidRPr="00465E46">
              <w:rPr>
                <w:b/>
                <w:bCs/>
              </w:rPr>
              <w:t>     Лестница веревочная спасательная ЛВС-10, ЛВС-15 -</w:t>
            </w:r>
            <w:r w:rsidRPr="00465E46">
              <w:t> предназначена для спуска человека</w:t>
            </w:r>
            <w:r>
              <w:t xml:space="preserve"> </w:t>
            </w:r>
            <w:r w:rsidRPr="00465E46">
              <w:t>с высоты</w:t>
            </w:r>
            <w:proofErr w:type="gramStart"/>
            <w:r w:rsidRPr="00465E46">
              <w:t>.</w:t>
            </w:r>
            <w:proofErr w:type="gramEnd"/>
            <w:r w:rsidRPr="00465E46">
              <w:t xml:space="preserve"> </w:t>
            </w:r>
            <w:proofErr w:type="gramStart"/>
            <w:r w:rsidRPr="00465E46">
              <w:t>в</w:t>
            </w:r>
            <w:proofErr w:type="gramEnd"/>
            <w:r w:rsidRPr="00465E46">
              <w:t xml:space="preserve"> аварийной, чрезвычайной ситуации. Используется в качестве средства экстренной эвакуации персонала с мостовых кранов, буровых вышек и при проведении строительно-монтажных</w:t>
            </w:r>
            <w:proofErr w:type="gramStart"/>
            <w:r w:rsidRPr="00465E46">
              <w:t>.</w:t>
            </w:r>
            <w:proofErr w:type="gramEnd"/>
            <w:r w:rsidRPr="00465E46">
              <w:t xml:space="preserve"> </w:t>
            </w:r>
            <w:proofErr w:type="gramStart"/>
            <w:r w:rsidRPr="00465E46">
              <w:t>о</w:t>
            </w:r>
            <w:proofErr w:type="gramEnd"/>
            <w:r w:rsidRPr="00465E46">
              <w:t>тделочных и ремонтных работ на зданиях и сооружениях</w:t>
            </w:r>
          </w:p>
          <w:p w:rsidR="005A66DF" w:rsidRPr="005024A7" w:rsidRDefault="005A66DF" w:rsidP="00D318BD">
            <w:pPr>
              <w:pStyle w:val="ad"/>
              <w:rPr>
                <w:b/>
              </w:rPr>
            </w:pPr>
            <w:r w:rsidRPr="005024A7">
              <w:rPr>
                <w:b/>
              </w:rPr>
              <w:t>Разветвления рукавные – приборы для регулирования потока воды</w:t>
            </w:r>
          </w:p>
          <w:p w:rsidR="005A66DF" w:rsidRPr="006F5FD7" w:rsidRDefault="005A66DF" w:rsidP="00D318BD">
            <w:pPr>
              <w:pStyle w:val="ad"/>
            </w:pPr>
            <w:r w:rsidRPr="006F5FD7">
              <w:t>     Основное предназначение рукавных разветвлений – разделение потока подаваемой воды, а также регулирование количества потока. Разветвления могут использоваться при холодном, умеренном и тропическом климате.</w:t>
            </w:r>
          </w:p>
          <w:p w:rsidR="005A66DF" w:rsidRDefault="005A66DF" w:rsidP="00D318BD">
            <w:pPr>
              <w:shd w:val="clear" w:color="auto" w:fill="FFFFFF"/>
              <w:spacing w:before="150" w:after="150" w:line="408" w:lineRule="atLeast"/>
              <w:ind w:left="75" w:right="75"/>
              <w:rPr>
                <w:sz w:val="24"/>
                <w:szCs w:val="24"/>
              </w:rPr>
            </w:pPr>
            <w:r>
              <w:rPr>
                <w:noProof/>
                <w:sz w:val="24"/>
                <w:szCs w:val="24"/>
              </w:rPr>
              <w:drawing>
                <wp:inline distT="0" distB="0" distL="0" distR="0">
                  <wp:extent cx="2682240" cy="2057400"/>
                  <wp:effectExtent l="0" t="0" r="3810" b="0"/>
                  <wp:docPr id="4" name="Рисунок 4" descr="http://50.mchs.gov.ru/upload/site22/images/a32930f4889f5fc65b81155c1bb3de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50.mchs.gov.ru/upload/site22/images/a32930f4889f5fc65b81155c1bb3ded9.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82240" cy="2057400"/>
                          </a:xfrm>
                          <a:prstGeom prst="rect">
                            <a:avLst/>
                          </a:prstGeom>
                          <a:noFill/>
                          <a:ln>
                            <a:noFill/>
                          </a:ln>
                        </pic:spPr>
                      </pic:pic>
                    </a:graphicData>
                  </a:graphic>
                </wp:inline>
              </w:drawing>
            </w:r>
            <w:r>
              <w:rPr>
                <w:noProof/>
                <w:sz w:val="24"/>
                <w:szCs w:val="24"/>
              </w:rPr>
              <w:drawing>
                <wp:inline distT="0" distB="0" distL="0" distR="0">
                  <wp:extent cx="1539240" cy="1546860"/>
                  <wp:effectExtent l="0" t="0" r="3810" b="0"/>
                  <wp:docPr id="3" name="Рисунок 3" descr="http://50.mchs.gov.ru/upload/site22/images/ad295b68265a274d270368b547fba1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0.mchs.gov.ru/upload/site22/images/ad295b68265a274d270368b547fba1ec.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39240" cy="1546860"/>
                          </a:xfrm>
                          <a:prstGeom prst="rect">
                            <a:avLst/>
                          </a:prstGeom>
                          <a:noFill/>
                          <a:ln>
                            <a:noFill/>
                          </a:ln>
                        </pic:spPr>
                      </pic:pic>
                    </a:graphicData>
                  </a:graphic>
                </wp:inline>
              </w:drawing>
            </w:r>
          </w:p>
          <w:p w:rsidR="005A66DF" w:rsidRPr="00741529" w:rsidRDefault="005A66DF" w:rsidP="00D318BD">
            <w:pPr>
              <w:pStyle w:val="ad"/>
              <w:rPr>
                <w:b/>
              </w:rPr>
            </w:pPr>
            <w:r w:rsidRPr="00741529">
              <w:rPr>
                <w:b/>
              </w:rPr>
              <w:t>Стволы пожарные – назначение и виды, технические характеристики</w:t>
            </w:r>
          </w:p>
          <w:p w:rsidR="005A66DF" w:rsidRPr="006F5FD7" w:rsidRDefault="005A66DF" w:rsidP="00D318BD">
            <w:pPr>
              <w:pStyle w:val="ad"/>
            </w:pPr>
            <w:r w:rsidRPr="006F5FD7">
              <w:t>     Предназначение пожарных стволов – создание направления струи огнетушащего вещества. Как правило, стволы входят в комплектацию пожарных автомобилей, мотопомп и других типов пожарных автомобилей. Существует довольно много моделей пожарных стволов: РС-50, РС-70, РС-50.01А</w:t>
            </w:r>
            <w:proofErr w:type="gramStart"/>
            <w:r w:rsidRPr="006F5FD7">
              <w:t xml:space="preserve"> ,</w:t>
            </w:r>
            <w:proofErr w:type="gramEnd"/>
            <w:r w:rsidRPr="006F5FD7">
              <w:t xml:space="preserve"> РС-70.01А, РСК-50, РСП-50, РСП-70 и другие.</w:t>
            </w:r>
          </w:p>
          <w:p w:rsidR="005A66DF" w:rsidRPr="006F5FD7" w:rsidRDefault="005A66DF" w:rsidP="00D318BD">
            <w:pPr>
              <w:pStyle w:val="ad"/>
            </w:pPr>
            <w:r w:rsidRPr="006F5FD7">
              <w:t>     Модели имеют различные технические характеристики и, соответственно, специфику применения. Например, РС-50, РС-70 используются только для направления струи огнетушащего вещества и имеют расход воды 3,6 и 7,4 литра соответственно, дальность контактной струи – 30 и 31м, длину ствола 312м и 450м, массу 0,7 и 1.5кг.</w:t>
            </w:r>
          </w:p>
          <w:p w:rsidR="005A66DF" w:rsidRPr="006F5FD7" w:rsidRDefault="005A66DF" w:rsidP="00D318BD">
            <w:pPr>
              <w:pStyle w:val="ad"/>
            </w:pPr>
            <w:r w:rsidRPr="006F5FD7">
              <w:t>     Такие модели, как РС-50.01А и РС-70.01А используются для постоянного крепления на пожарно-рукавной линии. Стволы РСК-50, РСП-50 и РСП-70 обладают дополнительными функциями: перекрытие потока и возможность распыления воды под постоянным углом факела. Модель РСКЗ-70 стволы пожарные также отличается по функциональности и может использоваться для образования защитной водяной завесы, способной предохранить человека от теплового потока.</w:t>
            </w:r>
          </w:p>
          <w:p w:rsidR="005A66DF" w:rsidRPr="006F5FD7" w:rsidRDefault="005A66DF" w:rsidP="00D318BD">
            <w:pPr>
              <w:pStyle w:val="ad"/>
            </w:pPr>
            <w:r w:rsidRPr="006F5FD7">
              <w:t xml:space="preserve">     Существует еще одна разновидность - стволы пожарные лафетные. Он используется для направления и формирования струи воды или воздушно-механической пены. Его отличие от вышеперечисленных пожарных стволов состоит в том, что он </w:t>
            </w:r>
            <w:proofErr w:type="gramStart"/>
            <w:r w:rsidRPr="006F5FD7">
              <w:t>может</w:t>
            </w:r>
            <w:proofErr w:type="gramEnd"/>
            <w:r w:rsidRPr="006F5FD7">
              <w:t xml:space="preserve"> как устанавливаться на пожарных машинах, так и использоваться стационарно. Этот пожарный ствол также отличается своими габаритами.</w:t>
            </w:r>
          </w:p>
          <w:p w:rsidR="005A66DF" w:rsidRPr="006F5FD7" w:rsidRDefault="005A66DF" w:rsidP="00D318BD">
            <w:pPr>
              <w:pStyle w:val="ad"/>
            </w:pPr>
            <w:r w:rsidRPr="006F5FD7">
              <w:t xml:space="preserve">    Лафетные пожарные стволы также бывают различных моделей: СЛК-П 20, СПЛК- 40, СПЛК-С60. Все модели различаются между собой некоторыми характеристиками: расход воды, длина выброса огнетушащего вещества, масса. Например, модель СЛК </w:t>
            </w:r>
            <w:proofErr w:type="gramStart"/>
            <w:r w:rsidRPr="006F5FD7">
              <w:t>-П</w:t>
            </w:r>
            <w:proofErr w:type="gramEnd"/>
            <w:r w:rsidRPr="006F5FD7">
              <w:t>20 имеет характеристики: его масса составляет 30кг; расход воды данного типа ствола- 40л/с; длина выброса воды – 70м, воздушно-механической пены- 40м.</w:t>
            </w:r>
          </w:p>
          <w:p w:rsidR="005A66DF" w:rsidRPr="006F5FD7" w:rsidRDefault="005A66DF" w:rsidP="00D318BD">
            <w:pPr>
              <w:shd w:val="clear" w:color="auto" w:fill="FFFFFF"/>
              <w:spacing w:line="408" w:lineRule="atLeast"/>
              <w:rPr>
                <w:rFonts w:ascii="Arial" w:hAnsi="Arial" w:cs="Arial"/>
                <w:color w:val="000000"/>
                <w:sz w:val="18"/>
                <w:szCs w:val="18"/>
              </w:rPr>
            </w:pPr>
            <w:r>
              <w:rPr>
                <w:rFonts w:ascii="Arial" w:hAnsi="Arial" w:cs="Arial"/>
                <w:noProof/>
                <w:color w:val="000000"/>
                <w:sz w:val="18"/>
                <w:szCs w:val="18"/>
              </w:rPr>
              <w:lastRenderedPageBreak/>
              <w:drawing>
                <wp:inline distT="0" distB="0" distL="0" distR="0">
                  <wp:extent cx="2377440" cy="2080260"/>
                  <wp:effectExtent l="0" t="0" r="3810" b="0"/>
                  <wp:docPr id="2" name="Рисунок 2" descr="http://50.mchs.gov.ru/upload/site22/images/6e0a2ca7cf7c5ff7854a1031aa7112d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50.mchs.gov.ru/upload/site22/images/6e0a2ca7cf7c5ff7854a1031aa7112d9.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7440" cy="2080260"/>
                          </a:xfrm>
                          <a:prstGeom prst="rect">
                            <a:avLst/>
                          </a:prstGeom>
                          <a:noFill/>
                          <a:ln>
                            <a:noFill/>
                          </a:ln>
                        </pic:spPr>
                      </pic:pic>
                    </a:graphicData>
                  </a:graphic>
                </wp:inline>
              </w:drawing>
            </w:r>
            <w:r>
              <w:rPr>
                <w:noProof/>
              </w:rPr>
              <w:drawing>
                <wp:inline distT="0" distB="0" distL="0" distR="0">
                  <wp:extent cx="1920240" cy="1821180"/>
                  <wp:effectExtent l="0" t="0" r="3810" b="7620"/>
                  <wp:docPr id="1" name="Рисунок 1" descr="http://50.mchs.gov.ru/upload/site22/images/0cf00c04ded5be9957dde6af2b08f1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50.mchs.gov.ru/upload/site22/images/0cf00c04ded5be9957dde6af2b08f1ca.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20240" cy="1821180"/>
                          </a:xfrm>
                          <a:prstGeom prst="rect">
                            <a:avLst/>
                          </a:prstGeom>
                          <a:noFill/>
                          <a:ln>
                            <a:noFill/>
                          </a:ln>
                        </pic:spPr>
                      </pic:pic>
                    </a:graphicData>
                  </a:graphic>
                </wp:inline>
              </w:drawing>
            </w:r>
          </w:p>
          <w:p w:rsidR="005A66DF" w:rsidRPr="006F5FD7" w:rsidRDefault="005A66DF" w:rsidP="00D318BD">
            <w:r w:rsidRPr="006F5FD7">
              <w:rPr>
                <w:rFonts w:ascii="Arial" w:hAnsi="Arial" w:cs="Arial"/>
                <w:color w:val="000000"/>
                <w:sz w:val="18"/>
                <w:szCs w:val="18"/>
              </w:rPr>
              <w:br/>
            </w:r>
            <w:r w:rsidRPr="006F5FD7">
              <w:t>     Предназначены для создания и направления струи огнетушащего вещества. Входят в комплект пожарных автомобилей, мотопомп и другого противопожарного оборудования.</w:t>
            </w:r>
          </w:p>
          <w:p w:rsidR="005A66DF" w:rsidRPr="005024A7" w:rsidRDefault="005A66DF" w:rsidP="00D318BD">
            <w:pPr>
              <w:rPr>
                <w:sz w:val="24"/>
                <w:szCs w:val="24"/>
              </w:rPr>
            </w:pPr>
          </w:p>
          <w:tbl>
            <w:tblPr>
              <w:tblW w:w="7723"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274"/>
              <w:gridCol w:w="1243"/>
              <w:gridCol w:w="1865"/>
              <w:gridCol w:w="1255"/>
              <w:gridCol w:w="1086"/>
            </w:tblGrid>
            <w:tr w:rsidR="005A66DF" w:rsidRPr="00BC33BB" w:rsidTr="005A66DF">
              <w:tc>
                <w:tcPr>
                  <w:tcW w:w="7723" w:type="dxa"/>
                  <w:gridSpan w:val="5"/>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Технические характеристики</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Тип ствола</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Расход воды, л/</w:t>
                  </w:r>
                  <w:proofErr w:type="gramStart"/>
                  <w:r w:rsidRPr="00BC33BB">
                    <w:rPr>
                      <w:sz w:val="18"/>
                      <w:szCs w:val="18"/>
                    </w:rPr>
                    <w:t>с</w:t>
                  </w:r>
                  <w:proofErr w:type="gramEnd"/>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 xml:space="preserve">Дальность струи (контактной) </w:t>
                  </w:r>
                  <w:proofErr w:type="gramStart"/>
                  <w:r w:rsidRPr="00BC33BB">
                    <w:rPr>
                      <w:sz w:val="18"/>
                      <w:szCs w:val="18"/>
                    </w:rPr>
                    <w:t>м</w:t>
                  </w:r>
                  <w:proofErr w:type="gramEnd"/>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 xml:space="preserve">Длина ствола, </w:t>
                  </w:r>
                  <w:proofErr w:type="gramStart"/>
                  <w:r w:rsidRPr="00BC33BB">
                    <w:rPr>
                      <w:sz w:val="18"/>
                      <w:szCs w:val="18"/>
                    </w:rPr>
                    <w:t>м</w:t>
                  </w:r>
                  <w:proofErr w:type="gramEnd"/>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 xml:space="preserve">Масса, </w:t>
                  </w:r>
                  <w:proofErr w:type="gramStart"/>
                  <w:r w:rsidRPr="00BC33BB">
                    <w:rPr>
                      <w:sz w:val="18"/>
                      <w:szCs w:val="18"/>
                    </w:rPr>
                    <w:t>кг</w:t>
                  </w:r>
                  <w:proofErr w:type="gramEnd"/>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РС-50</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3,6</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312</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0,70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 xml:space="preserve">РС-50 </w:t>
                  </w:r>
                  <w:proofErr w:type="gramStart"/>
                  <w:r w:rsidRPr="00BC33BB">
                    <w:rPr>
                      <w:sz w:val="18"/>
                      <w:szCs w:val="18"/>
                    </w:rPr>
                    <w:t>П</w:t>
                  </w:r>
                  <w:proofErr w:type="gramEnd"/>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3,6</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312</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0,15</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РС-50.01</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3,6</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28</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190</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0,27</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 xml:space="preserve">РС-50.01 </w:t>
                  </w:r>
                  <w:proofErr w:type="gramStart"/>
                  <w:r w:rsidRPr="00BC33BB">
                    <w:rPr>
                      <w:sz w:val="18"/>
                      <w:szCs w:val="18"/>
                    </w:rPr>
                    <w:t>П</w:t>
                  </w:r>
                  <w:proofErr w:type="gramEnd"/>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2,7</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312</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0,15</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РС-70</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7,4</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31</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450</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1,50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РС-70.01</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7,4</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32</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190</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0,38</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РСП-50А</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2,7</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350</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1,45</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РСП-70А</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7,4</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32</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390</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2,80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РСК-50</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2,7</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360</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1,90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СРК-50</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2,7</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390</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1,80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СВП</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28</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500</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1,27</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РСКЗ-70А</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7,4</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32</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430</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3,00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СВПЭ-4</w:t>
                  </w:r>
                </w:p>
              </w:tc>
              <w:tc>
                <w:tcPr>
                  <w:tcW w:w="1243"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7,9</w:t>
                  </w:r>
                </w:p>
              </w:tc>
              <w:tc>
                <w:tcPr>
                  <w:tcW w:w="186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18</w:t>
                  </w:r>
                </w:p>
              </w:tc>
              <w:tc>
                <w:tcPr>
                  <w:tcW w:w="1255"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710</w:t>
                  </w:r>
                </w:p>
              </w:tc>
              <w:tc>
                <w:tcPr>
                  <w:tcW w:w="1086" w:type="dxa"/>
                  <w:tcBorders>
                    <w:top w:val="outset" w:sz="6" w:space="0" w:color="auto"/>
                    <w:left w:val="outset" w:sz="6" w:space="0" w:color="auto"/>
                    <w:bottom w:val="outset" w:sz="6" w:space="0" w:color="auto"/>
                    <w:right w:val="outset" w:sz="6" w:space="0" w:color="auto"/>
                  </w:tcBorders>
                  <w:shd w:val="clear" w:color="auto" w:fill="FCF6DE"/>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2,80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СВПЭ-8</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16</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20</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842</w:t>
                  </w: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hideMark/>
                </w:tcPr>
                <w:p w:rsidR="005A66DF" w:rsidRPr="00BC33BB" w:rsidRDefault="005A66DF" w:rsidP="00D318BD">
                  <w:pPr>
                    <w:pStyle w:val="ad"/>
                    <w:rPr>
                      <w:sz w:val="18"/>
                      <w:szCs w:val="18"/>
                    </w:rPr>
                  </w:pPr>
                  <w:r w:rsidRPr="00BC33BB">
                    <w:rPr>
                      <w:sz w:val="18"/>
                      <w:szCs w:val="18"/>
                    </w:rPr>
                    <w:t>4,00</w:t>
                  </w:r>
                </w:p>
              </w:tc>
            </w:tr>
            <w:tr w:rsidR="005A66DF" w:rsidRPr="00BC33BB" w:rsidTr="005A66DF">
              <w:tc>
                <w:tcPr>
                  <w:tcW w:w="2274"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tcPr>
                <w:p w:rsidR="005A66DF" w:rsidRPr="00BC33BB" w:rsidRDefault="005A66DF" w:rsidP="00D318BD">
                  <w:pPr>
                    <w:pStyle w:val="ad"/>
                    <w:rPr>
                      <w:sz w:val="18"/>
                      <w:szCs w:val="18"/>
                    </w:rPr>
                  </w:pPr>
                  <w:r>
                    <w:rPr>
                      <w:sz w:val="18"/>
                      <w:szCs w:val="18"/>
                    </w:rPr>
                    <w:t>СЛК-П 20 (лафетный)</w:t>
                  </w:r>
                </w:p>
              </w:tc>
              <w:tc>
                <w:tcPr>
                  <w:tcW w:w="1243"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tcPr>
                <w:p w:rsidR="005A66DF" w:rsidRPr="00BC33BB" w:rsidRDefault="005A66DF" w:rsidP="00D318BD">
                  <w:pPr>
                    <w:pStyle w:val="ad"/>
                    <w:rPr>
                      <w:sz w:val="18"/>
                      <w:szCs w:val="18"/>
                    </w:rPr>
                  </w:pPr>
                  <w:r>
                    <w:rPr>
                      <w:sz w:val="18"/>
                      <w:szCs w:val="18"/>
                    </w:rPr>
                    <w:t>40</w:t>
                  </w:r>
                </w:p>
              </w:tc>
              <w:tc>
                <w:tcPr>
                  <w:tcW w:w="186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tcPr>
                <w:p w:rsidR="005A66DF" w:rsidRPr="00BC33BB" w:rsidRDefault="005A66DF" w:rsidP="00D318BD">
                  <w:pPr>
                    <w:pStyle w:val="ad"/>
                    <w:rPr>
                      <w:sz w:val="18"/>
                      <w:szCs w:val="18"/>
                    </w:rPr>
                  </w:pPr>
                  <w:r>
                    <w:rPr>
                      <w:sz w:val="18"/>
                      <w:szCs w:val="18"/>
                    </w:rPr>
                    <w:t>70/40</w:t>
                  </w:r>
                </w:p>
              </w:tc>
              <w:tc>
                <w:tcPr>
                  <w:tcW w:w="1255"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tcPr>
                <w:p w:rsidR="005A66DF" w:rsidRPr="00BC33BB" w:rsidRDefault="005A66DF" w:rsidP="00D318BD">
                  <w:pPr>
                    <w:pStyle w:val="ad"/>
                    <w:rPr>
                      <w:sz w:val="18"/>
                      <w:szCs w:val="18"/>
                    </w:rPr>
                  </w:pPr>
                </w:p>
              </w:tc>
              <w:tc>
                <w:tcPr>
                  <w:tcW w:w="1086" w:type="dxa"/>
                  <w:tcBorders>
                    <w:top w:val="outset" w:sz="6" w:space="0" w:color="auto"/>
                    <w:left w:val="outset" w:sz="6" w:space="0" w:color="auto"/>
                    <w:bottom w:val="outset" w:sz="6" w:space="0" w:color="auto"/>
                    <w:right w:val="outset" w:sz="6" w:space="0" w:color="auto"/>
                  </w:tcBorders>
                  <w:shd w:val="clear" w:color="auto" w:fill="FFFFFF"/>
                  <w:tcMar>
                    <w:top w:w="60" w:type="dxa"/>
                    <w:left w:w="150" w:type="dxa"/>
                    <w:bottom w:w="60" w:type="dxa"/>
                    <w:right w:w="150" w:type="dxa"/>
                  </w:tcMar>
                  <w:vAlign w:val="center"/>
                </w:tcPr>
                <w:p w:rsidR="005A66DF" w:rsidRPr="00BC33BB" w:rsidRDefault="005A66DF" w:rsidP="00D318BD">
                  <w:pPr>
                    <w:pStyle w:val="ad"/>
                    <w:rPr>
                      <w:sz w:val="18"/>
                      <w:szCs w:val="18"/>
                    </w:rPr>
                  </w:pPr>
                  <w:r>
                    <w:rPr>
                      <w:sz w:val="18"/>
                      <w:szCs w:val="18"/>
                    </w:rPr>
                    <w:t>30</w:t>
                  </w:r>
                </w:p>
              </w:tc>
            </w:tr>
          </w:tbl>
          <w:p w:rsidR="005A66DF" w:rsidRPr="00EF3D45" w:rsidRDefault="005A66DF" w:rsidP="00D318BD">
            <w:pPr>
              <w:rPr>
                <w:b/>
                <w:sz w:val="24"/>
                <w:szCs w:val="24"/>
              </w:rPr>
            </w:pPr>
          </w:p>
        </w:tc>
      </w:tr>
    </w:tbl>
    <w:p w:rsidR="005A66DF" w:rsidRPr="004747A3" w:rsidRDefault="005A66DF" w:rsidP="005A66DF">
      <w:pPr>
        <w:tabs>
          <w:tab w:val="left" w:pos="0"/>
        </w:tabs>
        <w:rPr>
          <w:sz w:val="28"/>
          <w:szCs w:val="28"/>
        </w:rPr>
      </w:pPr>
    </w:p>
    <w:p w:rsidR="005A66DF" w:rsidRPr="00741529" w:rsidRDefault="005A66DF" w:rsidP="005A66DF">
      <w:pPr>
        <w:rPr>
          <w:sz w:val="22"/>
          <w:szCs w:val="22"/>
        </w:rPr>
      </w:pPr>
      <w:r w:rsidRPr="00741529">
        <w:rPr>
          <w:b/>
          <w:sz w:val="22"/>
          <w:szCs w:val="22"/>
        </w:rPr>
        <w:t>3. Пособия и оборудование, используемые на занятии:</w:t>
      </w:r>
      <w:r w:rsidRPr="00741529">
        <w:rPr>
          <w:sz w:val="22"/>
          <w:szCs w:val="22"/>
        </w:rPr>
        <w:t xml:space="preserve"> Методическое руководство по  организации и порядку эксплуатации пожарных рукавов 2007г. </w:t>
      </w:r>
    </w:p>
    <w:p w:rsidR="005A66DF" w:rsidRPr="00741529" w:rsidRDefault="005A66DF" w:rsidP="005A66DF">
      <w:pPr>
        <w:rPr>
          <w:sz w:val="22"/>
          <w:szCs w:val="22"/>
        </w:rPr>
      </w:pPr>
    </w:p>
    <w:p w:rsidR="005A66DF" w:rsidRPr="00741529" w:rsidRDefault="005A66DF" w:rsidP="005A66DF">
      <w:pPr>
        <w:rPr>
          <w:sz w:val="22"/>
          <w:szCs w:val="22"/>
        </w:rPr>
      </w:pPr>
      <w:r w:rsidRPr="00741529">
        <w:rPr>
          <w:b/>
          <w:sz w:val="22"/>
          <w:szCs w:val="22"/>
        </w:rPr>
        <w:t>4. Задание для самостоятельной работы слушателей и подготовка к следующему занятию:</w:t>
      </w:r>
      <w:r w:rsidRPr="00741529">
        <w:rPr>
          <w:sz w:val="22"/>
          <w:szCs w:val="22"/>
        </w:rPr>
        <w:t xml:space="preserve"> Изучить данную тему и подготовиться к следующему занятию.</w:t>
      </w:r>
    </w:p>
    <w:p w:rsidR="005A66DF" w:rsidRPr="0086456B" w:rsidRDefault="005A66DF" w:rsidP="005A66DF">
      <w:pPr>
        <w:rPr>
          <w:sz w:val="28"/>
          <w:szCs w:val="28"/>
        </w:rPr>
      </w:pPr>
    </w:p>
    <w:p w:rsidR="005A66DF" w:rsidRPr="0086456B" w:rsidRDefault="005A66DF" w:rsidP="005A66DF">
      <w:pPr>
        <w:rPr>
          <w:sz w:val="28"/>
          <w:szCs w:val="28"/>
        </w:rPr>
      </w:pPr>
      <w:r>
        <w:rPr>
          <w:sz w:val="28"/>
          <w:szCs w:val="28"/>
        </w:rPr>
        <w:t>«_____»___________________20</w:t>
      </w:r>
      <w:r w:rsidR="00253175">
        <w:rPr>
          <w:sz w:val="28"/>
          <w:szCs w:val="28"/>
        </w:rPr>
        <w:t>20</w:t>
      </w:r>
      <w:bookmarkStart w:id="0" w:name="_GoBack"/>
      <w:bookmarkEnd w:id="0"/>
      <w:r w:rsidRPr="0086456B">
        <w:rPr>
          <w:sz w:val="28"/>
          <w:szCs w:val="28"/>
        </w:rPr>
        <w:t xml:space="preserve">г. </w:t>
      </w:r>
    </w:p>
    <w:p w:rsidR="005A66DF" w:rsidRPr="0086456B" w:rsidRDefault="005A66DF" w:rsidP="005A66DF">
      <w:pPr>
        <w:rPr>
          <w:sz w:val="28"/>
          <w:szCs w:val="28"/>
        </w:rPr>
      </w:pPr>
    </w:p>
    <w:p w:rsidR="00AC63D6" w:rsidRDefault="005A66DF" w:rsidP="005A66DF">
      <w:r w:rsidRPr="0086456B">
        <w:rPr>
          <w:sz w:val="28"/>
          <w:szCs w:val="28"/>
        </w:rPr>
        <w:t>Руководител</w:t>
      </w:r>
      <w:r>
        <w:rPr>
          <w:sz w:val="28"/>
          <w:szCs w:val="28"/>
        </w:rPr>
        <w:t xml:space="preserve">ь занятия:                                                                                     </w:t>
      </w:r>
      <w:r w:rsidRPr="00741529">
        <w:rPr>
          <w:sz w:val="28"/>
          <w:szCs w:val="28"/>
        </w:rPr>
        <w:t>Д.З. Сул</w:t>
      </w:r>
      <w:r>
        <w:rPr>
          <w:sz w:val="28"/>
          <w:szCs w:val="28"/>
        </w:rPr>
        <w:t>танов</w:t>
      </w:r>
    </w:p>
    <w:sectPr w:rsidR="00AC63D6" w:rsidSect="005A66DF">
      <w:pgSz w:w="11906" w:h="16838"/>
      <w:pgMar w:top="426" w:right="424"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T Symbol">
    <w:altName w:val="Symbol"/>
    <w:panose1 w:val="00000000000000000000"/>
    <w:charset w:val="02"/>
    <w:family w:val="auto"/>
    <w:notTrueType/>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837B8"/>
    <w:multiLevelType w:val="hybridMultilevel"/>
    <w:tmpl w:val="86923A26"/>
    <w:lvl w:ilvl="0" w:tplc="C67E52B2">
      <w:start w:val="1"/>
      <w:numFmt w:val="bullet"/>
      <w:lvlText w:val=""/>
      <w:lvlJc w:val="left"/>
      <w:pPr>
        <w:tabs>
          <w:tab w:val="num" w:pos="284"/>
        </w:tabs>
        <w:ind w:left="284"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57799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081B246B"/>
    <w:multiLevelType w:val="hybridMultilevel"/>
    <w:tmpl w:val="AF7CC0F4"/>
    <w:lvl w:ilvl="0" w:tplc="C67E52B2">
      <w:start w:val="1"/>
      <w:numFmt w:val="bullet"/>
      <w:lvlText w:val=""/>
      <w:lvlJc w:val="left"/>
      <w:pPr>
        <w:tabs>
          <w:tab w:val="num" w:pos="824"/>
        </w:tabs>
        <w:ind w:left="824" w:hanging="28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8A26686"/>
    <w:multiLevelType w:val="hybridMultilevel"/>
    <w:tmpl w:val="B930D4A8"/>
    <w:lvl w:ilvl="0" w:tplc="C67E52B2">
      <w:start w:val="1"/>
      <w:numFmt w:val="bullet"/>
      <w:lvlText w:val=""/>
      <w:lvlJc w:val="left"/>
      <w:pPr>
        <w:tabs>
          <w:tab w:val="num" w:pos="824"/>
        </w:tabs>
        <w:ind w:left="824" w:hanging="28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0AF33205"/>
    <w:multiLevelType w:val="hybridMultilevel"/>
    <w:tmpl w:val="68C60DD0"/>
    <w:lvl w:ilvl="0" w:tplc="C67E52B2">
      <w:start w:val="1"/>
      <w:numFmt w:val="bullet"/>
      <w:lvlText w:val=""/>
      <w:lvlJc w:val="left"/>
      <w:pPr>
        <w:tabs>
          <w:tab w:val="num" w:pos="284"/>
        </w:tabs>
        <w:ind w:left="284" w:hanging="28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787E73"/>
    <w:multiLevelType w:val="singleLevel"/>
    <w:tmpl w:val="859ACD58"/>
    <w:lvl w:ilvl="0">
      <w:start w:val="1"/>
      <w:numFmt w:val="decimal"/>
      <w:lvlText w:val="%1. "/>
      <w:legacy w:legacy="1" w:legacySpace="0" w:legacyIndent="283"/>
      <w:lvlJc w:val="left"/>
      <w:pPr>
        <w:ind w:left="567" w:hanging="283"/>
      </w:pPr>
      <w:rPr>
        <w:rFonts w:ascii="Times New Roman" w:hAnsi="Times New Roman" w:hint="default"/>
        <w:b w:val="0"/>
        <w:i w:val="0"/>
        <w:sz w:val="28"/>
        <w:u w:val="none"/>
      </w:rPr>
    </w:lvl>
  </w:abstractNum>
  <w:abstractNum w:abstractNumId="7">
    <w:nsid w:val="0C873E19"/>
    <w:multiLevelType w:val="hybridMultilevel"/>
    <w:tmpl w:val="188E5F22"/>
    <w:lvl w:ilvl="0" w:tplc="78025618">
      <w:start w:val="1"/>
      <w:numFmt w:val="decimal"/>
      <w:lvlText w:val="%1."/>
      <w:lvlJc w:val="left"/>
      <w:pPr>
        <w:tabs>
          <w:tab w:val="num" w:pos="0"/>
        </w:tabs>
        <w:ind w:left="0" w:firstLine="0"/>
      </w:pPr>
      <w:rPr>
        <w:rFonts w:hint="default"/>
      </w:rPr>
    </w:lvl>
    <w:lvl w:ilvl="1" w:tplc="BF5CB502">
      <w:start w:val="1"/>
      <w:numFmt w:val="bullet"/>
      <w:lvlText w:val=""/>
      <w:lvlJc w:val="left"/>
      <w:pPr>
        <w:tabs>
          <w:tab w:val="num" w:pos="1080"/>
        </w:tabs>
        <w:ind w:left="1080" w:firstLine="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CFB1D27"/>
    <w:multiLevelType w:val="hybridMultilevel"/>
    <w:tmpl w:val="188C1E24"/>
    <w:lvl w:ilvl="0" w:tplc="8528CFFA">
      <w:start w:val="1"/>
      <w:numFmt w:val="decimal"/>
      <w:lvlText w:val="2.%1."/>
      <w:lvlJc w:val="left"/>
      <w:pPr>
        <w:tabs>
          <w:tab w:val="num" w:pos="142"/>
        </w:tabs>
        <w:ind w:left="142" w:firstLine="0"/>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9">
    <w:nsid w:val="13C04DED"/>
    <w:multiLevelType w:val="hybridMultilevel"/>
    <w:tmpl w:val="5FCC6C7A"/>
    <w:lvl w:ilvl="0" w:tplc="1DA0D818">
      <w:start w:val="1"/>
      <w:numFmt w:val="decimal"/>
      <w:lvlText w:val="3.4.2.%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263B8E"/>
    <w:multiLevelType w:val="hybridMultilevel"/>
    <w:tmpl w:val="422E6ADA"/>
    <w:lvl w:ilvl="0" w:tplc="E9FCEE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BDA2E2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2">
    <w:nsid w:val="1C6F120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256F4AF8"/>
    <w:multiLevelType w:val="hybridMultilevel"/>
    <w:tmpl w:val="99E67C48"/>
    <w:lvl w:ilvl="0" w:tplc="419433BA">
      <w:start w:val="1"/>
      <w:numFmt w:val="decimal"/>
      <w:lvlText w:val="3.3.%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A152E2B"/>
    <w:multiLevelType w:val="hybridMultilevel"/>
    <w:tmpl w:val="D1E2625A"/>
    <w:lvl w:ilvl="0" w:tplc="07409690">
      <w:start w:val="1"/>
      <w:numFmt w:val="decimal"/>
      <w:lvlText w:val="3.%1."/>
      <w:lvlJc w:val="left"/>
      <w:pPr>
        <w:tabs>
          <w:tab w:val="num" w:pos="0"/>
        </w:tabs>
        <w:ind w:left="0" w:firstLine="0"/>
      </w:pPr>
      <w:rPr>
        <w:rFonts w:hint="default"/>
      </w:rPr>
    </w:lvl>
    <w:lvl w:ilvl="1" w:tplc="C67E52B2">
      <w:start w:val="1"/>
      <w:numFmt w:val="bullet"/>
      <w:lvlText w:val=""/>
      <w:lvlJc w:val="left"/>
      <w:pPr>
        <w:tabs>
          <w:tab w:val="num" w:pos="1364"/>
        </w:tabs>
        <w:ind w:left="1364" w:hanging="284"/>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3223E9"/>
    <w:multiLevelType w:val="hybridMultilevel"/>
    <w:tmpl w:val="CD920B66"/>
    <w:lvl w:ilvl="0" w:tplc="188888EC">
      <w:start w:val="1"/>
      <w:numFmt w:val="decimal"/>
      <w:lvlText w:val="3.3.2.%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C02AB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7">
    <w:nsid w:val="336C03B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8">
    <w:nsid w:val="35B178CC"/>
    <w:multiLevelType w:val="hybridMultilevel"/>
    <w:tmpl w:val="2A6CDC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A00423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0">
    <w:nsid w:val="3ACF5AD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1">
    <w:nsid w:val="3EA04AC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2">
    <w:nsid w:val="414A6765"/>
    <w:multiLevelType w:val="singleLevel"/>
    <w:tmpl w:val="9E3E262E"/>
    <w:lvl w:ilvl="0">
      <w:start w:val="1"/>
      <w:numFmt w:val="bullet"/>
      <w:lvlText w:val="-"/>
      <w:lvlJc w:val="left"/>
      <w:pPr>
        <w:tabs>
          <w:tab w:val="num" w:pos="927"/>
        </w:tabs>
        <w:ind w:left="927" w:hanging="360"/>
      </w:pPr>
      <w:rPr>
        <w:rFonts w:hint="default"/>
      </w:rPr>
    </w:lvl>
  </w:abstractNum>
  <w:abstractNum w:abstractNumId="23">
    <w:nsid w:val="4F582B6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4">
    <w:nsid w:val="526B2B12"/>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5">
    <w:nsid w:val="56C05E1A"/>
    <w:multiLevelType w:val="hybridMultilevel"/>
    <w:tmpl w:val="AB0ED7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FF03A8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7">
    <w:nsid w:val="61331A3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8">
    <w:nsid w:val="6B3C21D8"/>
    <w:multiLevelType w:val="hybridMultilevel"/>
    <w:tmpl w:val="CB60994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EB72C6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0">
    <w:nsid w:val="70F8210E"/>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1">
    <w:nsid w:val="72184000"/>
    <w:multiLevelType w:val="hybridMultilevel"/>
    <w:tmpl w:val="F4AC21B8"/>
    <w:lvl w:ilvl="0" w:tplc="C67E52B2">
      <w:start w:val="1"/>
      <w:numFmt w:val="bullet"/>
      <w:lvlText w:val=""/>
      <w:lvlJc w:val="left"/>
      <w:pPr>
        <w:tabs>
          <w:tab w:val="num" w:pos="824"/>
        </w:tabs>
        <w:ind w:left="824" w:hanging="28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AA97DC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3">
    <w:nsid w:val="7CB577FA"/>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4">
    <w:nsid w:val="7F8725D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lvlOverride w:ilvl="0">
      <w:lvl w:ilvl="0">
        <w:numFmt w:val="bullet"/>
        <w:lvlText w:val="%1"/>
        <w:legacy w:legacy="1" w:legacySpace="0" w:legacyIndent="283"/>
        <w:lvlJc w:val="left"/>
        <w:rPr>
          <w:rFonts w:ascii="MT Symbol" w:hAnsi="MT Symbol" w:hint="default"/>
        </w:rPr>
      </w:lvl>
    </w:lvlOverride>
  </w:num>
  <w:num w:numId="4">
    <w:abstractNumId w:val="6"/>
  </w:num>
  <w:num w:numId="5">
    <w:abstractNumId w:val="7"/>
  </w:num>
  <w:num w:numId="6">
    <w:abstractNumId w:val="8"/>
  </w:num>
  <w:num w:numId="7">
    <w:abstractNumId w:val="10"/>
  </w:num>
  <w:num w:numId="8">
    <w:abstractNumId w:val="5"/>
  </w:num>
  <w:num w:numId="9">
    <w:abstractNumId w:val="14"/>
  </w:num>
  <w:num w:numId="10">
    <w:abstractNumId w:val="4"/>
  </w:num>
  <w:num w:numId="11">
    <w:abstractNumId w:val="1"/>
  </w:num>
  <w:num w:numId="12">
    <w:abstractNumId w:val="31"/>
  </w:num>
  <w:num w:numId="13">
    <w:abstractNumId w:val="3"/>
  </w:num>
  <w:num w:numId="14">
    <w:abstractNumId w:val="13"/>
  </w:num>
  <w:num w:numId="15">
    <w:abstractNumId w:val="15"/>
  </w:num>
  <w:num w:numId="16">
    <w:abstractNumId w:val="9"/>
  </w:num>
  <w:num w:numId="17">
    <w:abstractNumId w:val="18"/>
  </w:num>
  <w:num w:numId="18">
    <w:abstractNumId w:val="28"/>
  </w:num>
  <w:num w:numId="19">
    <w:abstractNumId w:val="17"/>
  </w:num>
  <w:num w:numId="20">
    <w:abstractNumId w:val="23"/>
  </w:num>
  <w:num w:numId="21">
    <w:abstractNumId w:val="2"/>
  </w:num>
  <w:num w:numId="22">
    <w:abstractNumId w:val="12"/>
  </w:num>
  <w:num w:numId="23">
    <w:abstractNumId w:val="19"/>
  </w:num>
  <w:num w:numId="24">
    <w:abstractNumId w:val="16"/>
  </w:num>
  <w:num w:numId="25">
    <w:abstractNumId w:val="26"/>
  </w:num>
  <w:num w:numId="26">
    <w:abstractNumId w:val="21"/>
  </w:num>
  <w:num w:numId="27">
    <w:abstractNumId w:val="29"/>
  </w:num>
  <w:num w:numId="28">
    <w:abstractNumId w:val="24"/>
  </w:num>
  <w:num w:numId="29">
    <w:abstractNumId w:val="33"/>
  </w:num>
  <w:num w:numId="30">
    <w:abstractNumId w:val="32"/>
  </w:num>
  <w:num w:numId="31">
    <w:abstractNumId w:val="34"/>
  </w:num>
  <w:num w:numId="32">
    <w:abstractNumId w:val="30"/>
  </w:num>
  <w:num w:numId="33">
    <w:abstractNumId w:val="20"/>
  </w:num>
  <w:num w:numId="34">
    <w:abstractNumId w:val="11"/>
  </w:num>
  <w:num w:numId="35">
    <w:abstractNumId w:val="27"/>
  </w:num>
  <w:num w:numId="36">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05"/>
    <w:rsid w:val="00253175"/>
    <w:rsid w:val="005A66DF"/>
    <w:rsid w:val="00627BC4"/>
    <w:rsid w:val="007A4D05"/>
    <w:rsid w:val="00892FB4"/>
    <w:rsid w:val="00AC6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6DF"/>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5A66DF"/>
    <w:pPr>
      <w:keepNext/>
      <w:spacing w:before="240" w:after="60"/>
      <w:outlineLvl w:val="2"/>
    </w:pPr>
    <w:rPr>
      <w:rFonts w:ascii="Cambria" w:hAnsi="Cambria"/>
      <w:b/>
      <w:bCs/>
      <w:sz w:val="26"/>
      <w:szCs w:val="26"/>
    </w:rPr>
  </w:style>
  <w:style w:type="paragraph" w:styleId="5">
    <w:name w:val="heading 5"/>
    <w:basedOn w:val="a"/>
    <w:next w:val="a"/>
    <w:link w:val="50"/>
    <w:qFormat/>
    <w:rsid w:val="005A66DF"/>
    <w:pPr>
      <w:keepNext/>
      <w:ind w:firstLine="720"/>
      <w:jc w:val="both"/>
      <w:outlineLvl w:val="4"/>
    </w:pPr>
    <w:rPr>
      <w:b/>
      <w:i/>
      <w:u w:val="single"/>
    </w:rPr>
  </w:style>
  <w:style w:type="paragraph" w:styleId="6">
    <w:name w:val="heading 6"/>
    <w:basedOn w:val="a"/>
    <w:next w:val="a"/>
    <w:link w:val="60"/>
    <w:qFormat/>
    <w:rsid w:val="005A66DF"/>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A66DF"/>
    <w:rPr>
      <w:rFonts w:ascii="Cambria" w:eastAsia="Times New Roman" w:hAnsi="Cambria" w:cs="Times New Roman"/>
      <w:b/>
      <w:bCs/>
      <w:sz w:val="26"/>
      <w:szCs w:val="26"/>
      <w:lang w:eastAsia="ru-RU"/>
    </w:rPr>
  </w:style>
  <w:style w:type="character" w:customStyle="1" w:styleId="50">
    <w:name w:val="Заголовок 5 Знак"/>
    <w:basedOn w:val="a0"/>
    <w:link w:val="5"/>
    <w:rsid w:val="005A66DF"/>
    <w:rPr>
      <w:rFonts w:ascii="Times New Roman" w:eastAsia="Times New Roman" w:hAnsi="Times New Roman" w:cs="Times New Roman"/>
      <w:b/>
      <w:i/>
      <w:sz w:val="20"/>
      <w:szCs w:val="20"/>
      <w:u w:val="single"/>
      <w:lang w:eastAsia="ru-RU"/>
    </w:rPr>
  </w:style>
  <w:style w:type="character" w:customStyle="1" w:styleId="60">
    <w:name w:val="Заголовок 6 Знак"/>
    <w:basedOn w:val="a0"/>
    <w:link w:val="6"/>
    <w:rsid w:val="005A66DF"/>
    <w:rPr>
      <w:rFonts w:ascii="Calibri" w:eastAsia="Times New Roman" w:hAnsi="Calibri" w:cs="Times New Roman"/>
      <w:b/>
      <w:bCs/>
      <w:lang w:eastAsia="ru-RU"/>
    </w:rPr>
  </w:style>
  <w:style w:type="paragraph" w:styleId="a3">
    <w:name w:val="Body Text"/>
    <w:basedOn w:val="a"/>
    <w:link w:val="a4"/>
    <w:rsid w:val="005A66DF"/>
    <w:rPr>
      <w:color w:val="0000FF"/>
      <w:sz w:val="24"/>
    </w:rPr>
  </w:style>
  <w:style w:type="character" w:customStyle="1" w:styleId="a4">
    <w:name w:val="Основной текст Знак"/>
    <w:basedOn w:val="a0"/>
    <w:link w:val="a3"/>
    <w:rsid w:val="005A66DF"/>
    <w:rPr>
      <w:rFonts w:ascii="Times New Roman" w:eastAsia="Times New Roman" w:hAnsi="Times New Roman" w:cs="Times New Roman"/>
      <w:color w:val="0000FF"/>
      <w:sz w:val="24"/>
      <w:szCs w:val="20"/>
      <w:lang w:eastAsia="ru-RU"/>
    </w:rPr>
  </w:style>
  <w:style w:type="paragraph" w:styleId="a5">
    <w:name w:val="Body Text Indent"/>
    <w:basedOn w:val="a"/>
    <w:link w:val="a6"/>
    <w:rsid w:val="005A66DF"/>
    <w:pPr>
      <w:ind w:firstLine="720"/>
    </w:pPr>
    <w:rPr>
      <w:sz w:val="24"/>
    </w:rPr>
  </w:style>
  <w:style w:type="character" w:customStyle="1" w:styleId="a6">
    <w:name w:val="Основной текст с отступом Знак"/>
    <w:basedOn w:val="a0"/>
    <w:link w:val="a5"/>
    <w:rsid w:val="005A66DF"/>
    <w:rPr>
      <w:rFonts w:ascii="Times New Roman" w:eastAsia="Times New Roman" w:hAnsi="Times New Roman" w:cs="Times New Roman"/>
      <w:sz w:val="24"/>
      <w:szCs w:val="20"/>
      <w:lang w:eastAsia="ru-RU"/>
    </w:rPr>
  </w:style>
  <w:style w:type="paragraph" w:customStyle="1" w:styleId="ConsNonformat">
    <w:name w:val="ConsNonformat"/>
    <w:rsid w:val="005A66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A66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rsid w:val="005A66DF"/>
    <w:rPr>
      <w:rFonts w:ascii="Tahoma" w:hAnsi="Tahoma" w:cs="Tahoma"/>
      <w:sz w:val="16"/>
      <w:szCs w:val="16"/>
    </w:rPr>
  </w:style>
  <w:style w:type="character" w:customStyle="1" w:styleId="a8">
    <w:name w:val="Текст выноски Знак"/>
    <w:basedOn w:val="a0"/>
    <w:link w:val="a7"/>
    <w:semiHidden/>
    <w:rsid w:val="005A66DF"/>
    <w:rPr>
      <w:rFonts w:ascii="Tahoma" w:eastAsia="Times New Roman" w:hAnsi="Tahoma" w:cs="Tahoma"/>
      <w:sz w:val="16"/>
      <w:szCs w:val="16"/>
      <w:lang w:eastAsia="ru-RU"/>
    </w:rPr>
  </w:style>
  <w:style w:type="paragraph" w:customStyle="1" w:styleId="FR2">
    <w:name w:val="FR2"/>
    <w:rsid w:val="005A66DF"/>
    <w:pPr>
      <w:widowControl w:val="0"/>
      <w:spacing w:after="0" w:line="240" w:lineRule="auto"/>
      <w:ind w:left="2360"/>
    </w:pPr>
    <w:rPr>
      <w:rFonts w:ascii="Arial" w:eastAsia="Times New Roman" w:hAnsi="Arial" w:cs="Times New Roman"/>
      <w:b/>
      <w:i/>
      <w:snapToGrid w:val="0"/>
      <w:sz w:val="18"/>
      <w:szCs w:val="20"/>
      <w:lang w:eastAsia="ru-RU"/>
    </w:rPr>
  </w:style>
  <w:style w:type="paragraph" w:styleId="a9">
    <w:name w:val="footer"/>
    <w:basedOn w:val="a"/>
    <w:link w:val="aa"/>
    <w:rsid w:val="005A66DF"/>
    <w:pPr>
      <w:tabs>
        <w:tab w:val="center" w:pos="4153"/>
        <w:tab w:val="right" w:pos="8306"/>
      </w:tabs>
    </w:pPr>
  </w:style>
  <w:style w:type="character" w:customStyle="1" w:styleId="aa">
    <w:name w:val="Нижний колонтитул Знак"/>
    <w:basedOn w:val="a0"/>
    <w:link w:val="a9"/>
    <w:rsid w:val="005A66DF"/>
    <w:rPr>
      <w:rFonts w:ascii="Times New Roman" w:eastAsia="Times New Roman" w:hAnsi="Times New Roman" w:cs="Times New Roman"/>
      <w:sz w:val="20"/>
      <w:szCs w:val="20"/>
      <w:lang w:eastAsia="ru-RU"/>
    </w:rPr>
  </w:style>
  <w:style w:type="paragraph" w:styleId="ab">
    <w:name w:val="Block Text"/>
    <w:basedOn w:val="a"/>
    <w:rsid w:val="005A66DF"/>
    <w:pPr>
      <w:ind w:left="284" w:right="-58"/>
      <w:jc w:val="center"/>
    </w:pPr>
    <w:rPr>
      <w:b/>
      <w:i/>
      <w:sz w:val="24"/>
    </w:rPr>
  </w:style>
  <w:style w:type="paragraph" w:styleId="2">
    <w:name w:val="Body Text Indent 2"/>
    <w:basedOn w:val="a"/>
    <w:link w:val="20"/>
    <w:rsid w:val="005A66DF"/>
    <w:pPr>
      <w:spacing w:after="120" w:line="480" w:lineRule="auto"/>
      <w:ind w:left="283"/>
    </w:pPr>
  </w:style>
  <w:style w:type="character" w:customStyle="1" w:styleId="20">
    <w:name w:val="Основной текст с отступом 2 Знак"/>
    <w:basedOn w:val="a0"/>
    <w:link w:val="2"/>
    <w:rsid w:val="005A66DF"/>
    <w:rPr>
      <w:rFonts w:ascii="Times New Roman" w:eastAsia="Times New Roman" w:hAnsi="Times New Roman" w:cs="Times New Roman"/>
      <w:sz w:val="20"/>
      <w:szCs w:val="20"/>
      <w:lang w:eastAsia="ru-RU"/>
    </w:rPr>
  </w:style>
  <w:style w:type="paragraph" w:styleId="21">
    <w:name w:val="Body Text 2"/>
    <w:basedOn w:val="a"/>
    <w:link w:val="22"/>
    <w:rsid w:val="005A66DF"/>
    <w:pPr>
      <w:spacing w:after="120" w:line="480" w:lineRule="auto"/>
    </w:pPr>
  </w:style>
  <w:style w:type="character" w:customStyle="1" w:styleId="22">
    <w:name w:val="Основной текст 2 Знак"/>
    <w:basedOn w:val="a0"/>
    <w:link w:val="21"/>
    <w:rsid w:val="005A66DF"/>
    <w:rPr>
      <w:rFonts w:ascii="Times New Roman" w:eastAsia="Times New Roman" w:hAnsi="Times New Roman" w:cs="Times New Roman"/>
      <w:sz w:val="20"/>
      <w:szCs w:val="20"/>
      <w:lang w:eastAsia="ru-RU"/>
    </w:rPr>
  </w:style>
  <w:style w:type="paragraph" w:styleId="31">
    <w:name w:val="Body Text 3"/>
    <w:basedOn w:val="a"/>
    <w:link w:val="32"/>
    <w:rsid w:val="005A66DF"/>
    <w:pPr>
      <w:spacing w:after="120"/>
    </w:pPr>
    <w:rPr>
      <w:sz w:val="16"/>
      <w:szCs w:val="16"/>
    </w:rPr>
  </w:style>
  <w:style w:type="character" w:customStyle="1" w:styleId="32">
    <w:name w:val="Основной текст 3 Знак"/>
    <w:basedOn w:val="a0"/>
    <w:link w:val="31"/>
    <w:rsid w:val="005A66DF"/>
    <w:rPr>
      <w:rFonts w:ascii="Times New Roman" w:eastAsia="Times New Roman" w:hAnsi="Times New Roman" w:cs="Times New Roman"/>
      <w:sz w:val="16"/>
      <w:szCs w:val="16"/>
      <w:lang w:eastAsia="ru-RU"/>
    </w:rPr>
  </w:style>
  <w:style w:type="paragraph" w:styleId="ac">
    <w:name w:val="Normal (Web)"/>
    <w:basedOn w:val="a"/>
    <w:uiPriority w:val="99"/>
    <w:unhideWhenUsed/>
    <w:rsid w:val="005A66DF"/>
    <w:pPr>
      <w:spacing w:before="100" w:beforeAutospacing="1" w:after="100" w:afterAutospacing="1"/>
    </w:pPr>
    <w:rPr>
      <w:sz w:val="24"/>
      <w:szCs w:val="24"/>
    </w:rPr>
  </w:style>
  <w:style w:type="character" w:customStyle="1" w:styleId="apple-converted-space">
    <w:name w:val="apple-converted-space"/>
    <w:rsid w:val="005A66DF"/>
  </w:style>
  <w:style w:type="paragraph" w:styleId="ad">
    <w:name w:val="No Spacing"/>
    <w:uiPriority w:val="1"/>
    <w:qFormat/>
    <w:rsid w:val="005A66DF"/>
    <w:pPr>
      <w:spacing w:after="0" w:line="240" w:lineRule="auto"/>
    </w:pPr>
    <w:rPr>
      <w:rFonts w:ascii="Times New Roman" w:eastAsia="Times New Roman" w:hAnsi="Times New Roman" w:cs="Times New Roman"/>
      <w:sz w:val="20"/>
      <w:szCs w:val="20"/>
      <w:lang w:eastAsia="ru-RU"/>
    </w:rPr>
  </w:style>
  <w:style w:type="paragraph" w:customStyle="1" w:styleId="1">
    <w:name w:val="Абзац списка1"/>
    <w:basedOn w:val="a"/>
    <w:rsid w:val="005A66DF"/>
    <w:pPr>
      <w:spacing w:after="200" w:line="276" w:lineRule="auto"/>
      <w:ind w:left="720"/>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6DF"/>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5A66DF"/>
    <w:pPr>
      <w:keepNext/>
      <w:spacing w:before="240" w:after="60"/>
      <w:outlineLvl w:val="2"/>
    </w:pPr>
    <w:rPr>
      <w:rFonts w:ascii="Cambria" w:hAnsi="Cambria"/>
      <w:b/>
      <w:bCs/>
      <w:sz w:val="26"/>
      <w:szCs w:val="26"/>
    </w:rPr>
  </w:style>
  <w:style w:type="paragraph" w:styleId="5">
    <w:name w:val="heading 5"/>
    <w:basedOn w:val="a"/>
    <w:next w:val="a"/>
    <w:link w:val="50"/>
    <w:qFormat/>
    <w:rsid w:val="005A66DF"/>
    <w:pPr>
      <w:keepNext/>
      <w:ind w:firstLine="720"/>
      <w:jc w:val="both"/>
      <w:outlineLvl w:val="4"/>
    </w:pPr>
    <w:rPr>
      <w:b/>
      <w:i/>
      <w:u w:val="single"/>
    </w:rPr>
  </w:style>
  <w:style w:type="paragraph" w:styleId="6">
    <w:name w:val="heading 6"/>
    <w:basedOn w:val="a"/>
    <w:next w:val="a"/>
    <w:link w:val="60"/>
    <w:qFormat/>
    <w:rsid w:val="005A66DF"/>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A66DF"/>
    <w:rPr>
      <w:rFonts w:ascii="Cambria" w:eastAsia="Times New Roman" w:hAnsi="Cambria" w:cs="Times New Roman"/>
      <w:b/>
      <w:bCs/>
      <w:sz w:val="26"/>
      <w:szCs w:val="26"/>
      <w:lang w:eastAsia="ru-RU"/>
    </w:rPr>
  </w:style>
  <w:style w:type="character" w:customStyle="1" w:styleId="50">
    <w:name w:val="Заголовок 5 Знак"/>
    <w:basedOn w:val="a0"/>
    <w:link w:val="5"/>
    <w:rsid w:val="005A66DF"/>
    <w:rPr>
      <w:rFonts w:ascii="Times New Roman" w:eastAsia="Times New Roman" w:hAnsi="Times New Roman" w:cs="Times New Roman"/>
      <w:b/>
      <w:i/>
      <w:sz w:val="20"/>
      <w:szCs w:val="20"/>
      <w:u w:val="single"/>
      <w:lang w:eastAsia="ru-RU"/>
    </w:rPr>
  </w:style>
  <w:style w:type="character" w:customStyle="1" w:styleId="60">
    <w:name w:val="Заголовок 6 Знак"/>
    <w:basedOn w:val="a0"/>
    <w:link w:val="6"/>
    <w:rsid w:val="005A66DF"/>
    <w:rPr>
      <w:rFonts w:ascii="Calibri" w:eastAsia="Times New Roman" w:hAnsi="Calibri" w:cs="Times New Roman"/>
      <w:b/>
      <w:bCs/>
      <w:lang w:eastAsia="ru-RU"/>
    </w:rPr>
  </w:style>
  <w:style w:type="paragraph" w:styleId="a3">
    <w:name w:val="Body Text"/>
    <w:basedOn w:val="a"/>
    <w:link w:val="a4"/>
    <w:rsid w:val="005A66DF"/>
    <w:rPr>
      <w:color w:val="0000FF"/>
      <w:sz w:val="24"/>
    </w:rPr>
  </w:style>
  <w:style w:type="character" w:customStyle="1" w:styleId="a4">
    <w:name w:val="Основной текст Знак"/>
    <w:basedOn w:val="a0"/>
    <w:link w:val="a3"/>
    <w:rsid w:val="005A66DF"/>
    <w:rPr>
      <w:rFonts w:ascii="Times New Roman" w:eastAsia="Times New Roman" w:hAnsi="Times New Roman" w:cs="Times New Roman"/>
      <w:color w:val="0000FF"/>
      <w:sz w:val="24"/>
      <w:szCs w:val="20"/>
      <w:lang w:eastAsia="ru-RU"/>
    </w:rPr>
  </w:style>
  <w:style w:type="paragraph" w:styleId="a5">
    <w:name w:val="Body Text Indent"/>
    <w:basedOn w:val="a"/>
    <w:link w:val="a6"/>
    <w:rsid w:val="005A66DF"/>
    <w:pPr>
      <w:ind w:firstLine="720"/>
    </w:pPr>
    <w:rPr>
      <w:sz w:val="24"/>
    </w:rPr>
  </w:style>
  <w:style w:type="character" w:customStyle="1" w:styleId="a6">
    <w:name w:val="Основной текст с отступом Знак"/>
    <w:basedOn w:val="a0"/>
    <w:link w:val="a5"/>
    <w:rsid w:val="005A66DF"/>
    <w:rPr>
      <w:rFonts w:ascii="Times New Roman" w:eastAsia="Times New Roman" w:hAnsi="Times New Roman" w:cs="Times New Roman"/>
      <w:sz w:val="24"/>
      <w:szCs w:val="20"/>
      <w:lang w:eastAsia="ru-RU"/>
    </w:rPr>
  </w:style>
  <w:style w:type="paragraph" w:customStyle="1" w:styleId="ConsNonformat">
    <w:name w:val="ConsNonformat"/>
    <w:rsid w:val="005A66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A66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rsid w:val="005A66DF"/>
    <w:rPr>
      <w:rFonts w:ascii="Tahoma" w:hAnsi="Tahoma" w:cs="Tahoma"/>
      <w:sz w:val="16"/>
      <w:szCs w:val="16"/>
    </w:rPr>
  </w:style>
  <w:style w:type="character" w:customStyle="1" w:styleId="a8">
    <w:name w:val="Текст выноски Знак"/>
    <w:basedOn w:val="a0"/>
    <w:link w:val="a7"/>
    <w:semiHidden/>
    <w:rsid w:val="005A66DF"/>
    <w:rPr>
      <w:rFonts w:ascii="Tahoma" w:eastAsia="Times New Roman" w:hAnsi="Tahoma" w:cs="Tahoma"/>
      <w:sz w:val="16"/>
      <w:szCs w:val="16"/>
      <w:lang w:eastAsia="ru-RU"/>
    </w:rPr>
  </w:style>
  <w:style w:type="paragraph" w:customStyle="1" w:styleId="FR2">
    <w:name w:val="FR2"/>
    <w:rsid w:val="005A66DF"/>
    <w:pPr>
      <w:widowControl w:val="0"/>
      <w:spacing w:after="0" w:line="240" w:lineRule="auto"/>
      <w:ind w:left="2360"/>
    </w:pPr>
    <w:rPr>
      <w:rFonts w:ascii="Arial" w:eastAsia="Times New Roman" w:hAnsi="Arial" w:cs="Times New Roman"/>
      <w:b/>
      <w:i/>
      <w:snapToGrid w:val="0"/>
      <w:sz w:val="18"/>
      <w:szCs w:val="20"/>
      <w:lang w:eastAsia="ru-RU"/>
    </w:rPr>
  </w:style>
  <w:style w:type="paragraph" w:styleId="a9">
    <w:name w:val="footer"/>
    <w:basedOn w:val="a"/>
    <w:link w:val="aa"/>
    <w:rsid w:val="005A66DF"/>
    <w:pPr>
      <w:tabs>
        <w:tab w:val="center" w:pos="4153"/>
        <w:tab w:val="right" w:pos="8306"/>
      </w:tabs>
    </w:pPr>
  </w:style>
  <w:style w:type="character" w:customStyle="1" w:styleId="aa">
    <w:name w:val="Нижний колонтитул Знак"/>
    <w:basedOn w:val="a0"/>
    <w:link w:val="a9"/>
    <w:rsid w:val="005A66DF"/>
    <w:rPr>
      <w:rFonts w:ascii="Times New Roman" w:eastAsia="Times New Roman" w:hAnsi="Times New Roman" w:cs="Times New Roman"/>
      <w:sz w:val="20"/>
      <w:szCs w:val="20"/>
      <w:lang w:eastAsia="ru-RU"/>
    </w:rPr>
  </w:style>
  <w:style w:type="paragraph" w:styleId="ab">
    <w:name w:val="Block Text"/>
    <w:basedOn w:val="a"/>
    <w:rsid w:val="005A66DF"/>
    <w:pPr>
      <w:ind w:left="284" w:right="-58"/>
      <w:jc w:val="center"/>
    </w:pPr>
    <w:rPr>
      <w:b/>
      <w:i/>
      <w:sz w:val="24"/>
    </w:rPr>
  </w:style>
  <w:style w:type="paragraph" w:styleId="2">
    <w:name w:val="Body Text Indent 2"/>
    <w:basedOn w:val="a"/>
    <w:link w:val="20"/>
    <w:rsid w:val="005A66DF"/>
    <w:pPr>
      <w:spacing w:after="120" w:line="480" w:lineRule="auto"/>
      <w:ind w:left="283"/>
    </w:pPr>
  </w:style>
  <w:style w:type="character" w:customStyle="1" w:styleId="20">
    <w:name w:val="Основной текст с отступом 2 Знак"/>
    <w:basedOn w:val="a0"/>
    <w:link w:val="2"/>
    <w:rsid w:val="005A66DF"/>
    <w:rPr>
      <w:rFonts w:ascii="Times New Roman" w:eastAsia="Times New Roman" w:hAnsi="Times New Roman" w:cs="Times New Roman"/>
      <w:sz w:val="20"/>
      <w:szCs w:val="20"/>
      <w:lang w:eastAsia="ru-RU"/>
    </w:rPr>
  </w:style>
  <w:style w:type="paragraph" w:styleId="21">
    <w:name w:val="Body Text 2"/>
    <w:basedOn w:val="a"/>
    <w:link w:val="22"/>
    <w:rsid w:val="005A66DF"/>
    <w:pPr>
      <w:spacing w:after="120" w:line="480" w:lineRule="auto"/>
    </w:pPr>
  </w:style>
  <w:style w:type="character" w:customStyle="1" w:styleId="22">
    <w:name w:val="Основной текст 2 Знак"/>
    <w:basedOn w:val="a0"/>
    <w:link w:val="21"/>
    <w:rsid w:val="005A66DF"/>
    <w:rPr>
      <w:rFonts w:ascii="Times New Roman" w:eastAsia="Times New Roman" w:hAnsi="Times New Roman" w:cs="Times New Roman"/>
      <w:sz w:val="20"/>
      <w:szCs w:val="20"/>
      <w:lang w:eastAsia="ru-RU"/>
    </w:rPr>
  </w:style>
  <w:style w:type="paragraph" w:styleId="31">
    <w:name w:val="Body Text 3"/>
    <w:basedOn w:val="a"/>
    <w:link w:val="32"/>
    <w:rsid w:val="005A66DF"/>
    <w:pPr>
      <w:spacing w:after="120"/>
    </w:pPr>
    <w:rPr>
      <w:sz w:val="16"/>
      <w:szCs w:val="16"/>
    </w:rPr>
  </w:style>
  <w:style w:type="character" w:customStyle="1" w:styleId="32">
    <w:name w:val="Основной текст 3 Знак"/>
    <w:basedOn w:val="a0"/>
    <w:link w:val="31"/>
    <w:rsid w:val="005A66DF"/>
    <w:rPr>
      <w:rFonts w:ascii="Times New Roman" w:eastAsia="Times New Roman" w:hAnsi="Times New Roman" w:cs="Times New Roman"/>
      <w:sz w:val="16"/>
      <w:szCs w:val="16"/>
      <w:lang w:eastAsia="ru-RU"/>
    </w:rPr>
  </w:style>
  <w:style w:type="paragraph" w:styleId="ac">
    <w:name w:val="Normal (Web)"/>
    <w:basedOn w:val="a"/>
    <w:uiPriority w:val="99"/>
    <w:unhideWhenUsed/>
    <w:rsid w:val="005A66DF"/>
    <w:pPr>
      <w:spacing w:before="100" w:beforeAutospacing="1" w:after="100" w:afterAutospacing="1"/>
    </w:pPr>
    <w:rPr>
      <w:sz w:val="24"/>
      <w:szCs w:val="24"/>
    </w:rPr>
  </w:style>
  <w:style w:type="character" w:customStyle="1" w:styleId="apple-converted-space">
    <w:name w:val="apple-converted-space"/>
    <w:rsid w:val="005A66DF"/>
  </w:style>
  <w:style w:type="paragraph" w:styleId="ad">
    <w:name w:val="No Spacing"/>
    <w:uiPriority w:val="1"/>
    <w:qFormat/>
    <w:rsid w:val="005A66DF"/>
    <w:pPr>
      <w:spacing w:after="0" w:line="240" w:lineRule="auto"/>
    </w:pPr>
    <w:rPr>
      <w:rFonts w:ascii="Times New Roman" w:eastAsia="Times New Roman" w:hAnsi="Times New Roman" w:cs="Times New Roman"/>
      <w:sz w:val="20"/>
      <w:szCs w:val="20"/>
      <w:lang w:eastAsia="ru-RU"/>
    </w:rPr>
  </w:style>
  <w:style w:type="paragraph" w:customStyle="1" w:styleId="1">
    <w:name w:val="Абзац списка1"/>
    <w:basedOn w:val="a"/>
    <w:rsid w:val="005A66DF"/>
    <w:pPr>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gif"/><Relationship Id="rId26" Type="http://schemas.openxmlformats.org/officeDocument/2006/relationships/image" Target="media/image21.gif"/><Relationship Id="rId3" Type="http://schemas.microsoft.com/office/2007/relationships/stylesWithEffects" Target="stylesWithEffects.xml"/><Relationship Id="rId21" Type="http://schemas.openxmlformats.org/officeDocument/2006/relationships/image" Target="media/image16.gif"/><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image" Target="media/image18.jpeg"/><Relationship Id="rId28" Type="http://schemas.openxmlformats.org/officeDocument/2006/relationships/fontTable" Target="fontTable.xml"/><Relationship Id="rId10" Type="http://schemas.openxmlformats.org/officeDocument/2006/relationships/image" Target="media/image5.gif"/><Relationship Id="rId19"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jpeg"/><Relationship Id="rId22" Type="http://schemas.openxmlformats.org/officeDocument/2006/relationships/image" Target="media/image17.gif"/><Relationship Id="rId27" Type="http://schemas.openxmlformats.org/officeDocument/2006/relationships/image" Target="media/image2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5104</Words>
  <Characters>29093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Раисат</dc:creator>
  <cp:keywords/>
  <dc:description/>
  <cp:lastModifiedBy>Раисат</cp:lastModifiedBy>
  <cp:revision>5</cp:revision>
  <dcterms:created xsi:type="dcterms:W3CDTF">2016-10-16T07:23:00Z</dcterms:created>
  <dcterms:modified xsi:type="dcterms:W3CDTF">2020-03-23T09:27:00Z</dcterms:modified>
</cp:coreProperties>
</file>